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2BB95">
      <w:pPr>
        <w:pStyle w:val="7"/>
      </w:pPr>
      <mc:AlternateContent>
        <mc:Choice Requires="wpsCustomData">
          <wpsCustomData:docfieldStart id="0" docfieldname="标题_1" hidden="0" print="1" readonly="0" index="6"/>
        </mc:Choice>
      </mc:AlternateContent>
      <w:r>
        <w:t>CSMM体系持续运行承诺书</w:t>
      </w:r>
      <mc:AlternateContent>
        <mc:Choice Requires="wpsCustomData">
          <wpsCustomData:docfieldEnd id="0"/>
        </mc:Choice>
      </mc:AlternateContent>
    </w:p>
    <w:p w14:paraId="115CDC0A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为保障本公司管理体系持续、有效、合规运行，切实发挥体系对业务流程优化、软件产品／服务质量提升、组织效能提升的核心支撑作用，本公司及相关责任主体郑重作出如下承诺：</w:t>
      </w:r>
    </w:p>
    <w:p w14:paraId="39D52BD7">
      <w:pPr>
        <w:pStyle w:val="2"/>
        <w:pageBreakBefore w:val="0"/>
        <w:widowControl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textAlignment w:val="auto"/>
        <w:rPr>
          <w:rFonts w:ascii="Times New Roman" w:hAnsi="Times New Roman" w:cs="Times New Roman"/>
          <w:b w:val="0"/>
          <w:sz w:val="32"/>
        </w:rPr>
      </w:pPr>
      <w:r>
        <w:rPr>
          <w:rFonts w:ascii="Times New Roman" w:hAnsi="Times New Roman" w:cs="Times New Roman"/>
          <w:sz w:val="32"/>
        </w:rPr>
        <w:t>承诺主体</w:t>
      </w:r>
    </w:p>
    <w:p w14:paraId="73B0A8DC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本承诺书由承诺方</w:t>
      </w:r>
      <w:r>
        <w:rPr>
          <w:rFonts w:ascii="Times New Roman" w:hAnsi="Times New Roman" w:cs="Times New Roman"/>
          <w:sz w:val="32"/>
          <w:u w:val="single"/>
        </w:rPr>
        <w:t xml:space="preserve">                    </w:t>
      </w:r>
      <w:r>
        <w:rPr>
          <w:rFonts w:ascii="Times New Roman" w:hAnsi="Times New Roman" w:cs="Times New Roman"/>
          <w:sz w:val="32"/>
        </w:rPr>
        <w:t>（以下简称 “承诺方”）负责人签署，对体系运行相关工作承担相应责任。</w:t>
      </w:r>
    </w:p>
    <w:p w14:paraId="0417748F">
      <w:pPr>
        <w:pStyle w:val="2"/>
        <w:pageBreakBefore w:val="0"/>
        <w:widowControl/>
        <w:numPr>
          <w:ilvl w:val="0"/>
          <w:numId w:val="1"/>
        </w:numPr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textAlignment w:val="auto"/>
        <w:rPr>
          <w:rFonts w:ascii="Times New Roman" w:hAnsi="Times New Roman" w:cs="Times New Roman"/>
          <w:b w:val="0"/>
          <w:sz w:val="32"/>
        </w:rPr>
      </w:pPr>
      <w:r>
        <w:rPr>
          <w:rFonts w:ascii="Times New Roman" w:hAnsi="Times New Roman" w:cs="Times New Roman"/>
          <w:sz w:val="32"/>
        </w:rPr>
        <w:t>具体承诺内容</w:t>
      </w:r>
    </w:p>
    <w:p w14:paraId="0DE54464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本组织依据GB／T 45989－2025《软件过程能力成熟度模型》要求建立相关管理体系，并承诺以下相关内容：</w:t>
      </w:r>
    </w:p>
    <w:p w14:paraId="618DB125">
      <w:pPr>
        <w:pStyle w:val="3"/>
        <w:pageBreakBefore w:val="0"/>
        <w:widowControl/>
        <w:numPr>
          <w:ilvl w:val="0"/>
          <w:numId w:val="2"/>
        </w:numPr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textAlignment w:val="auto"/>
        <w:rPr>
          <w:rFonts w:hint="eastAsia" w:ascii="Times New Roman" w:hAnsi="Times New Roman" w:eastAsia="楷体" w:cs="Times New Roman"/>
          <w:b w:val="0"/>
          <w:sz w:val="32"/>
        </w:rPr>
      </w:pPr>
      <w:r>
        <w:rPr>
          <w:rFonts w:ascii="Times New Roman" w:hAnsi="Times New Roman" w:cs="Times New Roman"/>
          <w:sz w:val="32"/>
        </w:rPr>
        <w:t>组织保障承诺</w:t>
      </w:r>
    </w:p>
    <w:p w14:paraId="28946A1A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将持续保障体系运行所需的人力、物力、财力资源投入，明确各部门及岗位在体系运行中的职责，确保体系管理架构清晰、人员配备到位。定期组织体系相关培训，提升员工对体系标准、流程的认知与执行能力，确保全体员工熟悉并遵守体系要求。</w:t>
      </w:r>
    </w:p>
    <w:p w14:paraId="2404813F">
      <w:pPr>
        <w:pStyle w:val="3"/>
        <w:pageBreakBefore w:val="0"/>
        <w:widowControl/>
        <w:numPr>
          <w:ilvl w:val="0"/>
          <w:numId w:val="2"/>
        </w:numPr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textAlignment w:val="auto"/>
        <w:rPr>
          <w:rFonts w:hint="eastAsia" w:ascii="Times New Roman" w:hAnsi="Times New Roman" w:eastAsia="楷体" w:cs="Times New Roman"/>
          <w:b w:val="0"/>
          <w:sz w:val="32"/>
        </w:rPr>
      </w:pPr>
      <w:r>
        <w:rPr>
          <w:rFonts w:ascii="Times New Roman" w:hAnsi="Times New Roman" w:cs="Times New Roman"/>
          <w:sz w:val="32"/>
        </w:rPr>
        <w:t>管理评审与持续改进承诺</w:t>
      </w:r>
    </w:p>
    <w:p w14:paraId="7C849ED7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按照体系要求定期召开管理评审会议，对体系的适宜性、充分性、有效性进行全面评估，分析体系运行中存在的问题及改进机会，制定体系改进计划并组织实施。</w:t>
      </w:r>
    </w:p>
    <w:p w14:paraId="50A0FC02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积极收集外部评审、检查反馈、行业动态、标准法规变化等信息，将其融入体系改进工作中，不断优化体系流程与管理要求，提升体系运行绩效，满足客户及相关方需求。</w:t>
      </w:r>
    </w:p>
    <w:p w14:paraId="5ED77A17">
      <w:pPr>
        <w:pStyle w:val="3"/>
        <w:pageBreakBefore w:val="0"/>
        <w:widowControl/>
        <w:numPr>
          <w:ilvl w:val="0"/>
          <w:numId w:val="2"/>
        </w:numPr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640" w:firstLineChars="0"/>
        <w:textAlignment w:val="auto"/>
        <w:rPr>
          <w:rFonts w:hint="eastAsia" w:ascii="Times New Roman" w:hAnsi="Times New Roman" w:eastAsia="楷体" w:cs="Times New Roman"/>
          <w:b w:val="0"/>
          <w:sz w:val="32"/>
        </w:rPr>
      </w:pPr>
      <w:r>
        <w:rPr>
          <w:rFonts w:ascii="Times New Roman" w:hAnsi="Times New Roman" w:cs="Times New Roman"/>
          <w:sz w:val="32"/>
        </w:rPr>
        <w:t>业务执行承诺</w:t>
      </w:r>
    </w:p>
    <w:p w14:paraId="53D6C201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作为体系运行的执行层，将严格落实管理体系中与本部门相关的过程要求，确保部门所有业务活动均在体系框架内开展。组织员工开展相关的培训和宣贯，提升员工对体系条款的认知与执行能力。</w:t>
      </w:r>
    </w:p>
    <w:p w14:paraId="10AE0E3E">
      <w:pPr>
        <w:pStyle w:val="4"/>
        <w:pageBreakBefore w:val="0"/>
        <w:widowControl/>
        <w:kinsoku/>
        <w:wordWrap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本承诺书自签署之日起生效，如有未尽事宜，将依据CSMM模型要求及组织管理制度补充完善。</w:t>
      </w:r>
    </w:p>
    <w:p w14:paraId="54234D40">
      <w:pPr>
        <w:pStyle w:val="10"/>
        <w:spacing w:line="600" w:lineRule="auto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2A64E7B0">
      <w:pPr>
        <w:pStyle w:val="10"/>
        <w:spacing w:line="600" w:lineRule="auto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</w:p>
    <w:p w14:paraId="75E464E6">
      <w:pPr>
        <w:pStyle w:val="10"/>
        <w:spacing w:line="600" w:lineRule="auto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承诺组织（盖章）：____________________</w:t>
      </w:r>
    </w:p>
    <w:p w14:paraId="7A8FD7FD">
      <w:pPr>
        <w:pStyle w:val="10"/>
        <w:spacing w:line="600" w:lineRule="auto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组织负责人（签字）：____________________</w:t>
      </w:r>
    </w:p>
    <w:p w14:paraId="5DC7113E">
      <w:pPr>
        <w:pStyle w:val="10"/>
        <w:spacing w:line="600" w:lineRule="auto"/>
        <w:jc w:val="righ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签署日期：______年______月______日</w:t>
      </w:r>
    </w:p>
    <w:p w14:paraId="0888217A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201B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B96DA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2B96DA">
                    <w:pPr>
                      <w:pStyle w:val="5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460F3D"/>
    <w:multiLevelType w:val="singleLevel"/>
    <w:tmpl w:val="A7460F3D"/>
    <w:lvl w:ilvl="0" w:tentative="0">
      <w:start w:val="1"/>
      <w:numFmt w:val="taiwa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1">
    <w:nsid w:val="234D36AD"/>
    <w:multiLevelType w:val="singleLevel"/>
    <w:tmpl w:val="234D36AD"/>
    <w:lvl w:ilvl="0" w:tentative="0">
      <w:start w:val="1"/>
      <w:numFmt w:val="taiwa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70C8B"/>
    <w:rsid w:val="26901D1F"/>
    <w:rsid w:val="3967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580" w:lineRule="exact"/>
      <w:ind w:left="0" w:leftChars="0" w:right="0" w:rightChars="0" w:firstLine="640" w:firstLineChars="200"/>
      <w:jc w:val="both"/>
      <w:textAlignment w:val="auto"/>
      <w:outlineLvl w:val="0"/>
    </w:pPr>
    <w:rPr>
      <w:rFonts w:ascii="黑体" w:hAnsi="黑体" w:eastAsia="黑体" w:cs="黑体"/>
      <w:kern w:val="2"/>
      <w:sz w:val="32"/>
      <w:szCs w:val="32"/>
      <w:lang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1"/>
    </w:pPr>
    <w:rPr>
      <w:rFonts w:ascii="Times New Roman" w:hAnsi="Times New Roman" w:eastAsia="楷体" w:cs="Times New Roman"/>
      <w:kern w:val="2"/>
      <w:sz w:val="32"/>
      <w:szCs w:val="32"/>
      <w:lang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pacing w:line="600" w:lineRule="exact"/>
      <w:ind w:firstLine="640" w:firstLineChars="200"/>
      <w:jc w:val="both"/>
      <w:textAlignment w:val="auto"/>
      <w:outlineLvl w:val="9"/>
    </w:pPr>
    <w:rPr>
      <w:rFonts w:ascii="Times New Roman" w:hAnsi="Calibri" w:eastAsia="仿宋_GB2312" w:cs="Times New Roman"/>
      <w:sz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pacing w:line="600" w:lineRule="exact"/>
      <w:jc w:val="center"/>
      <w:textAlignment w:val="auto"/>
      <w:outlineLvl w:val="9"/>
    </w:pPr>
    <w:rPr>
      <w:rFonts w:ascii="方正小标宋简体" w:hAnsi="方正小标宋简体" w:eastAsia="方正小标宋简体" w:cs="方正小标宋简体"/>
      <w:kern w:val="2"/>
      <w:sz w:val="44"/>
      <w:szCs w:val="44"/>
      <w:lang w:bidi="ar-SA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689</Characters>
  <Lines>0</Lines>
  <Paragraphs>0</Paragraphs>
  <TotalTime>1</TotalTime>
  <ScaleCrop>false</ScaleCrop>
  <LinksUpToDate>false</LinksUpToDate>
  <CharactersWithSpaces>711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2025-10-23T14:00:00Z</dcterms:created>
  <dc:creator>Bonjour</dc:creator>
  <cp:lastModifiedBy>Bonjour</cp:lastModifiedBy>
  <dcterms:modified xsi:type="dcterms:W3CDTF">2025-10-23T15:00:54Z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EB155D71477A4E21A4FFE424DB91D1D8_11</vt:lpwstr>
  </property>
  <property fmtid="{D5CDD505-2E9C-101B-9397-08002B2CF9AE}" pid="4" name="KSOTemplateDocerSaveRecord">
    <vt:lpwstr>eyJoZGlkIjoiYjViZGM3NGI0MTc2NGM5MmZmYzU4OGQ4NWNjNzUxODMiLCJ1c2VySWQiOiIyOTk5MjY0NDEifQ==</vt:lpwstr>
  </property>
</Properties>
</file>