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70B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left"/>
        <w:textAlignment w:val="auto"/>
        <w:rPr>
          <w:rFonts w:hint="default" w:ascii="黑体" w:hAnsi="黑体" w:eastAsia="黑体" w:cs="黑体"/>
          <w:i w:val="0"/>
          <w:iCs w:val="0"/>
          <w:caps w:val="0"/>
          <w:color w:val="auto"/>
          <w:spacing w:val="0"/>
          <w:sz w:val="32"/>
          <w:szCs w:val="32"/>
          <w:shd w:val="clear" w:color="auto" w:fill="FFFFFF"/>
          <w:vertAlign w:val="baseline"/>
          <w:lang w:val="en-US" w:eastAsia="zh-CN"/>
        </w:rPr>
      </w:pPr>
      <w:r>
        <w:rPr>
          <w:rFonts w:hint="eastAsia" w:ascii="黑体" w:hAnsi="黑体" w:eastAsia="黑体" w:cs="黑体"/>
          <w:i w:val="0"/>
          <w:iCs w:val="0"/>
          <w:caps w:val="0"/>
          <w:color w:val="auto"/>
          <w:spacing w:val="0"/>
          <w:sz w:val="32"/>
          <w:szCs w:val="32"/>
          <w:shd w:val="clear" w:color="auto" w:fill="FFFFFF"/>
          <w:vertAlign w:val="baseline"/>
          <w:lang w:val="en-US" w:eastAsia="zh-CN"/>
        </w:rPr>
        <w:t>附件1</w:t>
      </w:r>
    </w:p>
    <w:p w14:paraId="3A91B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color="auto" w:fill="FFFFFF"/>
          <w:vertAlign w:val="baseline"/>
          <w:lang w:val="en-US" w:eastAsia="zh-CN"/>
        </w:rPr>
      </w:pPr>
    </w:p>
    <w:p w14:paraId="7567DF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center"/>
        <w:textAlignment w:val="auto"/>
        <w:rPr>
          <w:rFonts w:hint="default" w:ascii="方正小标宋简体" w:hAnsi="方正小标宋简体" w:eastAsia="方正小标宋简体" w:cs="方正小标宋简体"/>
          <w:i w:val="0"/>
          <w:iCs w:val="0"/>
          <w:caps w:val="0"/>
          <w:color w:val="auto"/>
          <w:spacing w:val="0"/>
          <w:sz w:val="44"/>
          <w:szCs w:val="44"/>
          <w:shd w:val="clear" w:color="auto" w:fill="FFFFFF"/>
          <w:vertAlign w:val="baseline"/>
        </w:rPr>
      </w:pPr>
      <w:r>
        <w:rPr>
          <w:rFonts w:hint="default" w:ascii="方正小标宋简体" w:hAnsi="方正小标宋简体" w:eastAsia="方正小标宋简体" w:cs="方正小标宋简体"/>
          <w:i w:val="0"/>
          <w:iCs w:val="0"/>
          <w:caps w:val="0"/>
          <w:color w:val="auto"/>
          <w:spacing w:val="0"/>
          <w:sz w:val="44"/>
          <w:szCs w:val="44"/>
          <w:shd w:val="clear" w:color="auto" w:fill="FFFFFF"/>
          <w:vertAlign w:val="baseline"/>
        </w:rPr>
        <w:t>深圳市</w:t>
      </w:r>
      <w:r>
        <w:rPr>
          <w:rFonts w:hint="eastAsia" w:ascii="方正小标宋简体" w:hAnsi="方正小标宋简体" w:eastAsia="方正小标宋简体" w:cs="方正小标宋简体"/>
          <w:i w:val="0"/>
          <w:iCs w:val="0"/>
          <w:caps w:val="0"/>
          <w:color w:val="auto"/>
          <w:spacing w:val="0"/>
          <w:sz w:val="44"/>
          <w:szCs w:val="44"/>
          <w:shd w:val="clear" w:color="auto" w:fill="FFFFFF"/>
          <w:vertAlign w:val="baseline"/>
          <w:lang w:val="en-US" w:eastAsia="zh-CN"/>
        </w:rPr>
        <w:t>工业和信息化局软件名</w:t>
      </w:r>
      <w:r>
        <w:rPr>
          <w:rFonts w:hint="default" w:ascii="方正小标宋简体" w:hAnsi="方正小标宋简体" w:eastAsia="方正小标宋简体" w:cs="方正小标宋简体"/>
          <w:i w:val="0"/>
          <w:iCs w:val="0"/>
          <w:caps w:val="0"/>
          <w:color w:val="auto"/>
          <w:spacing w:val="0"/>
          <w:sz w:val="44"/>
          <w:szCs w:val="44"/>
          <w:shd w:val="clear" w:color="auto" w:fill="FFFFFF"/>
          <w:vertAlign w:val="baseline"/>
        </w:rPr>
        <w:t>园管理办法</w:t>
      </w:r>
    </w:p>
    <w:p w14:paraId="5F28D3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jc w:val="center"/>
        <w:textAlignment w:val="auto"/>
        <w:rPr>
          <w:rFonts w:hint="eastAsia" w:ascii="楷体_GB2312" w:hAnsi="楷体_GB2312" w:eastAsia="楷体_GB2312" w:cs="楷体_GB2312"/>
          <w:i w:val="0"/>
          <w:iCs w:val="0"/>
          <w:caps w:val="0"/>
          <w:color w:val="auto"/>
          <w:spacing w:val="0"/>
          <w:sz w:val="32"/>
          <w:szCs w:val="32"/>
          <w:shd w:val="clear" w:color="auto" w:fill="FFFFFF"/>
          <w:vertAlign w:val="baseline"/>
          <w:lang w:eastAsia="zh-CN"/>
        </w:rPr>
      </w:pPr>
      <w:r>
        <w:rPr>
          <w:rFonts w:hint="eastAsia" w:ascii="楷体_GB2312" w:hAnsi="楷体_GB2312" w:eastAsia="楷体_GB2312" w:cs="楷体_GB2312"/>
          <w:i w:val="0"/>
          <w:iCs w:val="0"/>
          <w:caps w:val="0"/>
          <w:color w:val="auto"/>
          <w:spacing w:val="0"/>
          <w:sz w:val="32"/>
          <w:szCs w:val="32"/>
          <w:shd w:val="clear" w:color="auto" w:fill="FFFFFF"/>
          <w:vertAlign w:val="baseline"/>
          <w:lang w:eastAsia="zh-CN"/>
        </w:rPr>
        <w:t>（</w:t>
      </w:r>
      <w:r>
        <w:rPr>
          <w:rFonts w:hint="eastAsia" w:ascii="楷体_GB2312" w:hAnsi="楷体_GB2312" w:eastAsia="楷体_GB2312" w:cs="楷体_GB2312"/>
          <w:i w:val="0"/>
          <w:iCs w:val="0"/>
          <w:caps w:val="0"/>
          <w:color w:val="auto"/>
          <w:spacing w:val="0"/>
          <w:sz w:val="32"/>
          <w:szCs w:val="32"/>
          <w:shd w:val="clear" w:color="auto" w:fill="FFFFFF"/>
          <w:vertAlign w:val="baseline"/>
          <w:lang w:val="en-US" w:eastAsia="zh-CN"/>
        </w:rPr>
        <w:t>修订征求意见</w:t>
      </w:r>
      <w:bookmarkStart w:id="0" w:name="_GoBack"/>
      <w:bookmarkEnd w:id="0"/>
      <w:r>
        <w:rPr>
          <w:rFonts w:hint="eastAsia" w:ascii="楷体_GB2312" w:hAnsi="楷体_GB2312" w:eastAsia="楷体_GB2312" w:cs="楷体_GB2312"/>
          <w:i w:val="0"/>
          <w:iCs w:val="0"/>
          <w:caps w:val="0"/>
          <w:color w:val="auto"/>
          <w:spacing w:val="0"/>
          <w:sz w:val="32"/>
          <w:szCs w:val="32"/>
          <w:shd w:val="clear" w:color="auto" w:fill="FFFFFF"/>
          <w:vertAlign w:val="baseline"/>
          <w:lang w:val="en-US" w:eastAsia="zh-CN"/>
        </w:rPr>
        <w:t>稿</w:t>
      </w:r>
      <w:r>
        <w:rPr>
          <w:rFonts w:hint="eastAsia" w:ascii="楷体_GB2312" w:hAnsi="楷体_GB2312" w:eastAsia="楷体_GB2312" w:cs="楷体_GB2312"/>
          <w:i w:val="0"/>
          <w:iCs w:val="0"/>
          <w:caps w:val="0"/>
          <w:color w:val="auto"/>
          <w:spacing w:val="0"/>
          <w:sz w:val="32"/>
          <w:szCs w:val="32"/>
          <w:shd w:val="clear" w:color="auto" w:fill="FFFFFF"/>
          <w:vertAlign w:val="baseline"/>
          <w:lang w:eastAsia="zh-CN"/>
        </w:rPr>
        <w:t>）</w:t>
      </w:r>
    </w:p>
    <w:p w14:paraId="22C9C9BC">
      <w:pPr>
        <w:keepNext w:val="0"/>
        <w:keepLines w:val="0"/>
        <w:pageBreakBefore w:val="0"/>
        <w:widowControl w:val="0"/>
        <w:kinsoku/>
        <w:wordWrap/>
        <w:overflowPunct/>
        <w:topLinePunct w:val="0"/>
        <w:autoSpaceDE/>
        <w:autoSpaceDN/>
        <w:bidi w:val="0"/>
        <w:adjustRightInd/>
        <w:snapToGrid/>
        <w:spacing w:line="560" w:lineRule="exact"/>
        <w:ind w:leftChars="-67" w:hanging="141" w:hangingChars="44"/>
        <w:jc w:val="center"/>
        <w:textAlignment w:val="auto"/>
        <w:outlineLvl w:val="0"/>
        <w:rPr>
          <w:rFonts w:hint="eastAsia" w:ascii="Times New Roman" w:hAnsi="Times New Roman" w:eastAsia="黑体" w:cs="Times New Roman"/>
          <w:b/>
          <w:bCs/>
          <w:sz w:val="32"/>
          <w:szCs w:val="32"/>
          <w:lang w:val="en-US" w:eastAsia="zh-CN"/>
        </w:rPr>
      </w:pPr>
    </w:p>
    <w:p w14:paraId="5042F625">
      <w:pPr>
        <w:keepNext w:val="0"/>
        <w:keepLines w:val="0"/>
        <w:pageBreakBefore w:val="0"/>
        <w:widowControl w:val="0"/>
        <w:kinsoku/>
        <w:wordWrap/>
        <w:overflowPunct/>
        <w:topLinePunct w:val="0"/>
        <w:autoSpaceDE/>
        <w:autoSpaceDN/>
        <w:bidi w:val="0"/>
        <w:adjustRightInd/>
        <w:snapToGrid/>
        <w:spacing w:line="560" w:lineRule="exact"/>
        <w:ind w:leftChars="-67" w:hanging="140" w:hangingChars="44"/>
        <w:jc w:val="center"/>
        <w:textAlignment w:val="auto"/>
        <w:outlineLvl w:val="0"/>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第一章 总则</w:t>
      </w:r>
    </w:p>
    <w:p w14:paraId="4B463A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lang w:val="en-US" w:eastAsia="zh-CN"/>
        </w:rPr>
      </w:pPr>
      <w:r>
        <w:rPr>
          <w:rFonts w:ascii="Times New Roman" w:hAnsi="Times New Roman" w:eastAsia="黑体" w:cs="Times New Roman"/>
          <w:sz w:val="32"/>
          <w:szCs w:val="32"/>
        </w:rPr>
        <w:t>第一条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为贯彻落实《中国软件名园管理办法》、《深圳市推动软件产业高质量发展的若干措施》等文件精神，</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推动软件园区特色化、专业化、品牌化、高端化发展，构建国家、省、市级软件名园体系，促进</w:t>
      </w:r>
      <w:r>
        <w:rPr>
          <w:rFonts w:hint="eastAsia" w:ascii="Times New Roman" w:hAnsi="Times New Roman" w:eastAsia="仿宋_GB2312" w:cs="Times New Roman"/>
          <w:sz w:val="32"/>
          <w:szCs w:val="32"/>
          <w:lang w:val="en-US" w:eastAsia="zh-CN"/>
        </w:rPr>
        <w:t>深圳市</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软件与信息服务产业（以下简称软件产业）高质量集聚发展，制定本办法。</w:t>
      </w:r>
    </w:p>
    <w:p w14:paraId="7F7858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pPr>
      <w:r>
        <w:rPr>
          <w:rFonts w:ascii="Times New Roman" w:hAnsi="Times New Roman" w:eastAsia="黑体" w:cs="Times New Roman"/>
          <w:sz w:val="32"/>
          <w:szCs w:val="32"/>
        </w:rPr>
        <w:t>第二条</w:t>
      </w:r>
      <w:r>
        <w:rPr>
          <w:rFonts w:hint="eastAsia" w:ascii="Times New Roman" w:hAnsi="Times New Roman" w:eastAsia="黑体" w:cs="Times New Roman"/>
          <w:sz w:val="32"/>
          <w:szCs w:val="32"/>
          <w:lang w:val="en-US" w:eastAsia="zh-CN"/>
        </w:rPr>
        <w:t xml:space="preserve">  </w:t>
      </w:r>
      <w:r>
        <w:rPr>
          <w:rFonts w:hint="eastAsia" w:ascii="仿宋_GB2312" w:hAnsi="宋体" w:eastAsia="仿宋_GB2312" w:cs="仿宋_GB2312"/>
          <w:color w:val="auto"/>
          <w:sz w:val="32"/>
          <w:szCs w:val="32"/>
          <w:shd w:val="clear" w:color="auto" w:fill="FFFFFF"/>
          <w:lang w:val="en-US" w:eastAsia="zh-CN"/>
        </w:rPr>
        <w:t>深圳市</w:t>
      </w:r>
      <w:r>
        <w:rPr>
          <w:rFonts w:hint="eastAsia" w:ascii="仿宋_GB2312" w:hAnsi="宋体" w:eastAsia="仿宋_GB2312" w:cs="仿宋_GB2312"/>
          <w:i w:val="0"/>
          <w:iCs w:val="0"/>
          <w:caps w:val="0"/>
          <w:color w:val="auto"/>
          <w:spacing w:val="0"/>
          <w:sz w:val="32"/>
          <w:szCs w:val="32"/>
          <w:shd w:val="clear" w:color="auto" w:fill="FFFFFF"/>
          <w:vertAlign w:val="baseline"/>
          <w:lang w:eastAsia="zh-CN"/>
        </w:rPr>
        <w:t>软件名园</w:t>
      </w:r>
      <w:r>
        <w:rPr>
          <w:rFonts w:hint="eastAsia" w:ascii="仿宋_GB2312" w:hAnsi="宋体" w:eastAsia="仿宋_GB2312" w:cs="仿宋_GB2312"/>
          <w:i w:val="0"/>
          <w:iCs w:val="0"/>
          <w:caps w:val="0"/>
          <w:color w:val="auto"/>
          <w:spacing w:val="0"/>
          <w:sz w:val="32"/>
          <w:szCs w:val="32"/>
          <w:shd w:val="clear" w:color="auto" w:fill="FFFFFF"/>
          <w:vertAlign w:val="baseline"/>
        </w:rPr>
        <w:t>是</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指在深圳市范围内建设的以软件产业为主导，在产业规模、技术创新、企业引培、生态构建、人才集聚、应用示范等方面具有示范引领作用，管理科学规范、辐射带动性强的软件园区。</w:t>
      </w:r>
    </w:p>
    <w:p w14:paraId="2621CB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Times New Roman" w:hAnsi="Times New Roman" w:eastAsia="黑体" w:cs="Times New Roman"/>
          <w:sz w:val="32"/>
          <w:szCs w:val="32"/>
          <w:lang w:val="en-US" w:eastAsia="zh-CN"/>
        </w:rPr>
        <w:t xml:space="preserve">第三条 </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 xml:space="preserve"> 深圳市工业和信息化局负责深圳市软件名园认定和动态管理工作。各区软件产业主管部门负责组织本辖区的深圳市软件名园申报工作，协助做好动态管理工作。园区运营管理机构按要求开展软件名园申报及后续动态管理和发展提升工作。</w:t>
      </w:r>
    </w:p>
    <w:p w14:paraId="74F6FB0C">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仿宋_GB2312" w:hAnsi="宋体" w:eastAsia="仿宋_GB2312" w:cs="仿宋_GB2312"/>
          <w:i w:val="0"/>
          <w:iCs w:val="0"/>
          <w:caps w:val="0"/>
          <w:color w:val="auto"/>
          <w:spacing w:val="0"/>
          <w:sz w:val="32"/>
          <w:szCs w:val="32"/>
          <w:shd w:val="clear" w:color="auto" w:fill="FFFFFF"/>
          <w:vertAlign w:val="baseline"/>
        </w:rPr>
      </w:pPr>
      <w:r>
        <w:rPr>
          <w:rFonts w:hint="eastAsia" w:ascii="Times New Roman" w:hAnsi="Times New Roman" w:eastAsia="黑体" w:cs="Times New Roman"/>
          <w:color w:val="auto"/>
          <w:kern w:val="2"/>
          <w:sz w:val="32"/>
          <w:szCs w:val="32"/>
          <w:lang w:val="en-US" w:eastAsia="zh-CN" w:bidi="ar-SA"/>
        </w:rPr>
        <w:t>第四条</w:t>
      </w:r>
      <w:r>
        <w:rPr>
          <w:rFonts w:hint="eastAsia" w:ascii="仿宋_GB2312" w:hAnsi="仿宋_GB2312" w:eastAsia="仿宋_GB2312" w:cs="仿宋_GB2312"/>
          <w:color w:val="000000"/>
          <w:kern w:val="0"/>
          <w:sz w:val="31"/>
          <w:szCs w:val="31"/>
          <w:lang w:val="en-US" w:eastAsia="zh-CN" w:bidi="ar"/>
        </w:rPr>
        <w:t xml:space="preserve"> 深圳市</w:t>
      </w:r>
      <w:r>
        <w:rPr>
          <w:rFonts w:ascii="仿宋_GB2312" w:hAnsi="仿宋_GB2312" w:eastAsia="仿宋_GB2312" w:cs="仿宋_GB2312"/>
          <w:color w:val="000000"/>
          <w:kern w:val="0"/>
          <w:sz w:val="31"/>
          <w:szCs w:val="31"/>
          <w:lang w:val="en-US" w:eastAsia="zh-CN" w:bidi="ar"/>
        </w:rPr>
        <w:t>软件名园</w:t>
      </w:r>
      <w:r>
        <w:rPr>
          <w:rFonts w:hint="eastAsia" w:ascii="仿宋_GB2312" w:hAnsi="仿宋_GB2312" w:eastAsia="仿宋_GB2312" w:cs="仿宋_GB2312"/>
          <w:color w:val="000000"/>
          <w:kern w:val="0"/>
          <w:sz w:val="31"/>
          <w:szCs w:val="31"/>
          <w:lang w:val="en-US" w:eastAsia="zh-CN" w:bidi="ar"/>
        </w:rPr>
        <w:t>包括</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综合软件名园和特色软件名园，其中综合软件名园应具备较强的综合竞争力，</w:t>
      </w:r>
      <w:r>
        <w:rPr>
          <w:rFonts w:hint="eastAsia" w:ascii="仿宋_GB2312" w:hAnsi="仿宋_GB2312" w:eastAsia="仿宋_GB2312" w:cs="仿宋_GB2312"/>
          <w:color w:val="auto"/>
          <w:sz w:val="32"/>
          <w:szCs w:val="32"/>
          <w:lang w:eastAsia="zh-CN"/>
        </w:rPr>
        <w:t>特色软件名园</w:t>
      </w:r>
      <w:r>
        <w:rPr>
          <w:rFonts w:hint="eastAsia" w:ascii="仿宋_GB2312" w:hAnsi="仿宋_GB2312" w:eastAsia="仿宋_GB2312" w:cs="仿宋_GB2312"/>
          <w:color w:val="auto"/>
          <w:sz w:val="32"/>
          <w:szCs w:val="32"/>
          <w:lang w:val="en-US" w:eastAsia="zh-CN"/>
        </w:rPr>
        <w:t>包括但不限于</w:t>
      </w:r>
      <w:r>
        <w:rPr>
          <w:rFonts w:hint="eastAsia" w:ascii="仿宋_GB2312" w:hAnsi="仿宋_GB2312" w:eastAsia="仿宋_GB2312" w:cs="仿宋_GB2312"/>
          <w:color w:val="auto"/>
          <w:sz w:val="32"/>
          <w:szCs w:val="32"/>
          <w:lang w:eastAsia="zh-CN"/>
        </w:rPr>
        <w:t>在</w:t>
      </w:r>
      <w:r>
        <w:rPr>
          <w:rFonts w:hint="eastAsia" w:ascii="仿宋_GB2312" w:hAnsi="仿宋_GB2312" w:eastAsia="仿宋_GB2312" w:cs="仿宋_GB2312"/>
          <w:color w:val="auto"/>
          <w:sz w:val="32"/>
          <w:szCs w:val="32"/>
        </w:rPr>
        <w:t>关键基础软件、大型工业软件、行业应用软件、新兴平台软件、嵌入式软件等</w:t>
      </w:r>
      <w:r>
        <w:rPr>
          <w:rFonts w:hint="eastAsia" w:ascii="仿宋_GB2312" w:hAnsi="仿宋_GB2312" w:eastAsia="仿宋_GB2312" w:cs="仿宋_GB2312"/>
          <w:color w:val="auto"/>
          <w:sz w:val="32"/>
          <w:szCs w:val="32"/>
          <w:lang w:eastAsia="zh-CN"/>
        </w:rPr>
        <w:t>某一方面具备较强的竞争力。</w:t>
      </w:r>
    </w:p>
    <w:p w14:paraId="0F58D77B">
      <w:pPr>
        <w:pStyle w:val="6"/>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i w:val="0"/>
          <w:iCs w:val="0"/>
          <w:caps w:val="0"/>
          <w:color w:val="auto"/>
          <w:spacing w:val="0"/>
          <w:sz w:val="32"/>
          <w:szCs w:val="32"/>
          <w:shd w:val="clear" w:color="auto" w:fill="FFFFFF"/>
          <w:vertAlign w:val="baseline"/>
          <w:lang w:val="en-US" w:eastAsia="zh-CN"/>
        </w:rPr>
      </w:pPr>
    </w:p>
    <w:p w14:paraId="4D66EC2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申报条件</w:t>
      </w:r>
      <w:r>
        <w:rPr>
          <w:rFonts w:hint="eastAsia" w:ascii="Times New Roman" w:hAnsi="Times New Roman" w:eastAsia="黑体" w:cs="Times New Roman"/>
          <w:sz w:val="32"/>
          <w:szCs w:val="32"/>
          <w:lang w:eastAsia="zh-CN"/>
        </w:rPr>
        <w:t>及程序</w:t>
      </w:r>
    </w:p>
    <w:p w14:paraId="00207422">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outlineLvl w:val="1"/>
        <w:rPr>
          <w:rFonts w:hint="default" w:ascii="仿宋_GB2312" w:hAnsi="仿宋_GB2312" w:eastAsia="仿宋_GB2312" w:cs="仿宋_GB2312"/>
          <w:color w:val="000000"/>
          <w:kern w:val="0"/>
          <w:sz w:val="31"/>
          <w:szCs w:val="31"/>
          <w:lang w:val="en-US" w:eastAsia="zh-CN" w:bidi="ar"/>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申</w:t>
      </w:r>
      <w:r>
        <w:rPr>
          <w:rFonts w:hint="eastAsia" w:ascii="仿宋_GB2312" w:hAnsi="仿宋_GB2312" w:eastAsia="仿宋_GB2312" w:cs="仿宋_GB2312"/>
          <w:color w:val="000000"/>
          <w:kern w:val="0"/>
          <w:sz w:val="31"/>
          <w:szCs w:val="31"/>
          <w:lang w:val="en-US" w:eastAsia="zh-CN" w:bidi="ar"/>
        </w:rPr>
        <w:t>报综合软件名园、特色软件名园，须满足以下基础申报条件：</w:t>
      </w:r>
    </w:p>
    <w:p w14:paraId="2031A0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）位于</w:t>
      </w:r>
      <w:r>
        <w:rPr>
          <w:rFonts w:hint="eastAsia" w:ascii="Times New Roman" w:hAnsi="Times New Roman" w:eastAsia="仿宋_GB2312" w:cs="Times New Roman"/>
          <w:sz w:val="32"/>
          <w:szCs w:val="32"/>
          <w:lang w:val="en-US" w:eastAsia="zh-CN"/>
        </w:rPr>
        <w:t>深圳市</w:t>
      </w:r>
      <w:r>
        <w:rPr>
          <w:rFonts w:hint="eastAsia" w:ascii="Times New Roman" w:hAnsi="Times New Roman" w:eastAsia="仿宋_GB2312" w:cs="Times New Roman"/>
          <w:sz w:val="32"/>
          <w:szCs w:val="32"/>
        </w:rPr>
        <w:t>辖区内，</w:t>
      </w:r>
      <w:r>
        <w:rPr>
          <w:rFonts w:hint="eastAsia" w:ascii="Times New Roman" w:hAnsi="Times New Roman" w:eastAsia="仿宋_GB2312" w:cs="Times New Roman"/>
          <w:sz w:val="32"/>
          <w:szCs w:val="32"/>
          <w:lang w:eastAsia="zh-CN"/>
        </w:rPr>
        <w:t>物业</w:t>
      </w:r>
      <w:r>
        <w:rPr>
          <w:rFonts w:hint="eastAsia" w:ascii="Times New Roman" w:hAnsi="Times New Roman" w:eastAsia="仿宋_GB2312" w:cs="Times New Roman"/>
          <w:sz w:val="32"/>
          <w:szCs w:val="32"/>
        </w:rPr>
        <w:t>产权清晰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地域</w:t>
      </w:r>
      <w:r>
        <w:rPr>
          <w:rFonts w:hint="eastAsia" w:ascii="Times New Roman" w:hAnsi="Times New Roman" w:eastAsia="仿宋_GB2312" w:cs="Times New Roman"/>
          <w:sz w:val="32"/>
          <w:szCs w:val="32"/>
          <w:lang w:val="en-US" w:eastAsia="zh-CN"/>
        </w:rPr>
        <w:t>集中成片、</w:t>
      </w:r>
      <w:r>
        <w:rPr>
          <w:rFonts w:hint="eastAsia" w:ascii="Times New Roman" w:hAnsi="Times New Roman" w:eastAsia="仿宋_GB2312" w:cs="Times New Roman"/>
          <w:sz w:val="32"/>
          <w:szCs w:val="32"/>
        </w:rPr>
        <w:t>边界清晰</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园区建设</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符合土地、安全、环保等方面的相关规定，</w:t>
      </w:r>
      <w:r>
        <w:rPr>
          <w:rFonts w:hint="default" w:ascii="Times New Roman" w:hAnsi="Times New Roman" w:eastAsia="仿宋_GB2312" w:cs="Times New Roman"/>
          <w:sz w:val="32"/>
          <w:szCs w:val="32"/>
          <w:lang w:val="en-US" w:eastAsia="zh-CN"/>
        </w:rPr>
        <w:t>近三年未发生较大及以上生产安全事故、生产质量事故或环境污染事件</w:t>
      </w:r>
      <w:r>
        <w:rPr>
          <w:rFonts w:hint="eastAsia" w:ascii="Times New Roman" w:hAnsi="Times New Roman" w:eastAsia="仿宋_GB2312" w:cs="Times New Roman"/>
          <w:sz w:val="32"/>
          <w:szCs w:val="32"/>
          <w:lang w:val="en-US" w:eastAsia="zh-CN"/>
        </w:rPr>
        <w:t>。</w:t>
      </w:r>
    </w:p>
    <w:p w14:paraId="278A7C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园区</w:t>
      </w:r>
      <w:r>
        <w:rPr>
          <w:rFonts w:hint="eastAsia" w:ascii="Times New Roman" w:hAnsi="Times New Roman" w:eastAsia="仿宋_GB2312" w:cs="Times New Roman"/>
          <w:sz w:val="32"/>
          <w:szCs w:val="32"/>
        </w:rPr>
        <w:t>具有独立的</w:t>
      </w:r>
      <w:r>
        <w:rPr>
          <w:rFonts w:hint="eastAsia" w:ascii="Times New Roman" w:hAnsi="Times New Roman" w:eastAsia="仿宋_GB2312" w:cs="Times New Roman"/>
          <w:sz w:val="32"/>
          <w:szCs w:val="32"/>
          <w:lang w:val="en-US" w:eastAsia="zh-CN"/>
        </w:rPr>
        <w:t>运营</w:t>
      </w:r>
      <w:r>
        <w:rPr>
          <w:rFonts w:hint="eastAsia" w:ascii="Times New Roman" w:hAnsi="Times New Roman" w:eastAsia="仿宋_GB2312" w:cs="Times New Roman"/>
          <w:sz w:val="32"/>
          <w:szCs w:val="32"/>
        </w:rPr>
        <w:t>管理机构，管理制度健全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运营管理水平高</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自主运营管理期限不少于</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运营管理期限起算时间以该年度申报截止时间为准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执行工业和信息化部门软件和信息服务业统计调查制度。</w:t>
      </w:r>
    </w:p>
    <w:p w14:paraId="3B2CD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园区具备较好的软硬件生产环境，接入千兆以上光纤、5G网络覆盖良好等；建设有数智化平台，为园区内企业提供数字化、智能化服务；具备</w:t>
      </w:r>
      <w:r>
        <w:rPr>
          <w:rFonts w:hint="eastAsia" w:ascii="仿宋_GB2312" w:hAnsi="宋体" w:eastAsia="仿宋_GB2312" w:cs="仿宋_GB2312"/>
          <w:i w:val="0"/>
          <w:iCs w:val="0"/>
          <w:caps w:val="0"/>
          <w:color w:val="auto"/>
          <w:spacing w:val="0"/>
          <w:sz w:val="32"/>
          <w:szCs w:val="32"/>
          <w:shd w:val="clear" w:color="auto" w:fill="FFFFFF"/>
        </w:rPr>
        <w:t>通用算力、智能算力、超算算力</w:t>
      </w:r>
      <w:r>
        <w:rPr>
          <w:rFonts w:hint="eastAsia" w:ascii="仿宋_GB2312" w:hAnsi="宋体" w:eastAsia="仿宋_GB2312" w:cs="仿宋_GB2312"/>
          <w:i w:val="0"/>
          <w:iCs w:val="0"/>
          <w:caps w:val="0"/>
          <w:color w:val="auto"/>
          <w:spacing w:val="0"/>
          <w:sz w:val="32"/>
          <w:szCs w:val="32"/>
          <w:shd w:val="clear" w:color="auto" w:fill="FFFFFF"/>
          <w:lang w:eastAsia="zh-CN"/>
        </w:rPr>
        <w:t>、</w:t>
      </w:r>
      <w:r>
        <w:rPr>
          <w:rFonts w:hint="eastAsia" w:ascii="仿宋_GB2312" w:hAnsi="宋体" w:eastAsia="仿宋_GB2312" w:cs="仿宋_GB2312"/>
          <w:bCs w:val="0"/>
          <w:i w:val="0"/>
          <w:iCs w:val="0"/>
          <w:caps w:val="0"/>
          <w:color w:val="auto"/>
          <w:spacing w:val="0"/>
          <w:sz w:val="32"/>
          <w:szCs w:val="32"/>
          <w:shd w:val="clear" w:color="auto" w:fill="FFFFFF"/>
          <w:lang w:val="en-US" w:eastAsia="zh-CN"/>
        </w:rPr>
        <w:t>边缘算力</w:t>
      </w:r>
      <w:r>
        <w:rPr>
          <w:rFonts w:hint="eastAsia" w:ascii="仿宋_GB2312" w:hAnsi="宋体" w:eastAsia="仿宋_GB2312" w:cs="仿宋_GB2312"/>
          <w:i w:val="0"/>
          <w:iCs w:val="0"/>
          <w:caps w:val="0"/>
          <w:color w:val="auto"/>
          <w:spacing w:val="0"/>
          <w:sz w:val="32"/>
          <w:szCs w:val="32"/>
          <w:shd w:val="clear" w:color="auto" w:fill="FFFFFF"/>
          <w:lang w:val="en-US" w:eastAsia="zh-CN"/>
        </w:rPr>
        <w:t>等</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充足的算力资源，为园区内企业提供算力支持。</w:t>
      </w:r>
    </w:p>
    <w:p w14:paraId="39DF2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（四）园区软件产业集聚度较高，业务收入规模、从业人员规模、增速比较优势明显，拥有若干知名软件企业。</w:t>
      </w:r>
    </w:p>
    <w:p w14:paraId="7AF3AF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（五）园区创新能力较强，高水平建设了一批软件创新载体，吸引了一批高端人才；开源生态建设取得较好成效。</w:t>
      </w:r>
    </w:p>
    <w:p w14:paraId="357793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（六）园区软件应用水平较高，在重点行业领域数字化转型中具有较强的应用支撑能力。</w:t>
      </w:r>
    </w:p>
    <w:p w14:paraId="5CF54D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（七）公共服务体系健全，具备</w:t>
      </w:r>
      <w:r>
        <w:rPr>
          <w:rFonts w:hint="default" w:ascii="仿宋_GB2312" w:hAnsi="宋体" w:eastAsia="仿宋_GB2312" w:cs="仿宋_GB2312"/>
          <w:i w:val="0"/>
          <w:iCs w:val="0"/>
          <w:caps w:val="0"/>
          <w:color w:val="auto"/>
          <w:spacing w:val="0"/>
          <w:sz w:val="32"/>
          <w:szCs w:val="32"/>
          <w:shd w:val="clear" w:color="auto" w:fill="FFFFFF"/>
          <w:vertAlign w:val="baseline"/>
        </w:rPr>
        <w:t>为</w:t>
      </w:r>
      <w:r>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t>软件企业提供</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全方位专业</w:t>
      </w:r>
      <w:r>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t>服务</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的能力。</w:t>
      </w:r>
    </w:p>
    <w:p w14:paraId="359A4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（八）园区所在区政府重视软件产业发展，制定出台相关政策措施，对园区建设给予必要的政策支持和资源投入。</w:t>
      </w:r>
    </w:p>
    <w:p w14:paraId="5F828CAE">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园区有明确的</w:t>
      </w:r>
      <w:r>
        <w:rPr>
          <w:rFonts w:hint="eastAsia" w:ascii="Times New Roman" w:hAnsi="Times New Roman" w:eastAsia="仿宋_GB2312" w:cs="Times New Roman"/>
          <w:sz w:val="32"/>
          <w:szCs w:val="32"/>
        </w:rPr>
        <w:t>软件</w:t>
      </w:r>
      <w:r>
        <w:rPr>
          <w:rFonts w:hint="eastAsia" w:ascii="Times New Roman" w:hAnsi="Times New Roman" w:eastAsia="仿宋_GB2312" w:cs="Times New Roman"/>
          <w:sz w:val="32"/>
          <w:szCs w:val="32"/>
          <w:lang w:eastAsia="zh-CN"/>
        </w:rPr>
        <w:t>名</w:t>
      </w:r>
      <w:r>
        <w:rPr>
          <w:rFonts w:hint="eastAsia" w:ascii="Times New Roman" w:hAnsi="Times New Roman" w:eastAsia="仿宋_GB2312" w:cs="Times New Roman"/>
          <w:sz w:val="32"/>
          <w:szCs w:val="32"/>
        </w:rPr>
        <w:t>园</w:t>
      </w:r>
      <w:r>
        <w:rPr>
          <w:rFonts w:hint="eastAsia" w:ascii="Times New Roman" w:hAnsi="Times New Roman" w:eastAsia="仿宋_GB2312" w:cs="Times New Roman"/>
          <w:sz w:val="32"/>
          <w:szCs w:val="32"/>
          <w:lang w:val="en-US" w:eastAsia="zh-CN"/>
        </w:rPr>
        <w:t>发展提升规划</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，不断加大软件产业投入布局力度，促进产业高质量发展。</w:t>
      </w:r>
    </w:p>
    <w:p w14:paraId="1DACA611">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outlineLvl w:val="1"/>
        <w:rPr>
          <w:rFonts w:hint="default" w:ascii="Times New Roman" w:hAnsi="Times New Roman" w:eastAsia="仿宋_GB2312" w:cs="Times New Roman"/>
          <w:b/>
          <w:bCs/>
          <w:sz w:val="32"/>
          <w:szCs w:val="32"/>
          <w:lang w:val="en-US"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申报</w:t>
      </w:r>
      <w:r>
        <w:rPr>
          <w:rFonts w:hint="eastAsia" w:ascii="仿宋_GB2312" w:hAnsi="宋体" w:eastAsia="仿宋_GB2312" w:cs="仿宋_GB2312"/>
          <w:b w:val="0"/>
          <w:bCs w:val="0"/>
          <w:i w:val="0"/>
          <w:iCs w:val="0"/>
          <w:caps w:val="0"/>
          <w:color w:val="auto"/>
          <w:spacing w:val="0"/>
          <w:sz w:val="32"/>
          <w:szCs w:val="32"/>
          <w:shd w:val="clear" w:color="auto" w:fill="auto"/>
          <w:vertAlign w:val="baseline"/>
          <w:lang w:val="en-US" w:eastAsia="zh-CN"/>
        </w:rPr>
        <w:t>综合软件名园、</w:t>
      </w: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特色软件名园</w:t>
      </w:r>
      <w:r>
        <w:rPr>
          <w:rFonts w:hint="eastAsia" w:ascii="仿宋_GB2312" w:hAnsi="仿宋_GB2312" w:eastAsia="仿宋_GB2312" w:cs="仿宋_GB2312"/>
          <w:b w:val="0"/>
          <w:bCs w:val="0"/>
          <w:color w:val="000000"/>
          <w:kern w:val="0"/>
          <w:sz w:val="31"/>
          <w:szCs w:val="31"/>
          <w:lang w:val="en-US" w:eastAsia="zh-CN" w:bidi="ar"/>
        </w:rPr>
        <w:t>，</w:t>
      </w:r>
      <w:r>
        <w:rPr>
          <w:rFonts w:hint="eastAsia" w:ascii="仿宋_GB2312" w:hAnsi="仿宋_GB2312" w:eastAsia="仿宋_GB2312" w:cs="仿宋_GB2312"/>
          <w:color w:val="000000"/>
          <w:kern w:val="0"/>
          <w:sz w:val="31"/>
          <w:szCs w:val="31"/>
          <w:lang w:val="en-US" w:eastAsia="zh-CN" w:bidi="ar"/>
        </w:rPr>
        <w:t>须分别满足以下专项申报条件</w:t>
      </w:r>
      <w:r>
        <w:rPr>
          <w:rFonts w:hint="eastAsia" w:ascii="Times New Roman" w:hAnsi="Times New Roman" w:eastAsia="仿宋_GB2312" w:cs="Times New Roman"/>
          <w:b/>
          <w:bCs/>
          <w:sz w:val="32"/>
          <w:szCs w:val="32"/>
          <w:lang w:val="en-US" w:eastAsia="zh-CN"/>
        </w:rPr>
        <w:t>：</w:t>
      </w:r>
    </w:p>
    <w:p w14:paraId="3E30423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宋体" w:eastAsia="仿宋_GB2312" w:cs="仿宋_GB2312"/>
          <w:b/>
          <w:bCs/>
          <w:i w:val="0"/>
          <w:iCs w:val="0"/>
          <w:caps w:val="0"/>
          <w:color w:val="auto"/>
          <w:spacing w:val="0"/>
          <w:sz w:val="32"/>
          <w:szCs w:val="32"/>
          <w:shd w:val="clear" w:color="auto" w:fill="auto"/>
          <w:vertAlign w:val="baseline"/>
          <w:lang w:val="en-US" w:eastAsia="zh-CN"/>
        </w:rPr>
      </w:pPr>
      <w:r>
        <w:rPr>
          <w:rFonts w:hint="eastAsia" w:ascii="仿宋_GB2312" w:hAnsi="宋体" w:eastAsia="仿宋_GB2312" w:cs="仿宋_GB2312"/>
          <w:b/>
          <w:bCs/>
          <w:i w:val="0"/>
          <w:iCs w:val="0"/>
          <w:caps w:val="0"/>
          <w:color w:val="auto"/>
          <w:spacing w:val="0"/>
          <w:sz w:val="32"/>
          <w:szCs w:val="32"/>
          <w:shd w:val="clear" w:color="auto" w:fill="auto"/>
          <w:vertAlign w:val="baseline"/>
          <w:lang w:val="en-US" w:eastAsia="zh-CN"/>
        </w:rPr>
        <w:t>（一）综合软件名园：</w:t>
      </w:r>
    </w:p>
    <w:p w14:paraId="782CC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1.园区建筑面积不低于20万平方米，且有为中小微企业、创新创业团队提供的“低成本”“零租金”产业空间；</w:t>
      </w:r>
    </w:p>
    <w:p w14:paraId="1C709B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2.园区内年软件业务收入不低于50亿元；</w:t>
      </w:r>
    </w:p>
    <w:p w14:paraId="2C0605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3.纳入工业和信息化部统计监测的软件企业数量不少于50家；</w:t>
      </w:r>
    </w:p>
    <w:p w14:paraId="1E7CB6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4.园区内软件从业人员数量不少于4000人；</w:t>
      </w:r>
    </w:p>
    <w:p w14:paraId="5C26B5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5.园区有不少于10个市级（及以上）软件相关的重点实验室、工程实验室、工程中心、企业技术中心、重大产业创新平台、开源相关平台等创新载体；</w:t>
      </w:r>
    </w:p>
    <w:p w14:paraId="7910F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i w:val="0"/>
          <w:iCs w:val="0"/>
          <w:caps w:val="0"/>
          <w:color w:val="auto"/>
          <w:spacing w:val="0"/>
          <w:sz w:val="32"/>
          <w:szCs w:val="32"/>
          <w:shd w:val="clear" w:color="auto" w:fill="auto"/>
          <w:vertAlign w:val="baseline"/>
          <w:lang w:val="en-US" w:eastAsia="zh-CN"/>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6.园区有不少于5个软件类公共服务平台，提供共性技术支持、国际交流、开源社区、科技企业孵化器、政策咨询、人才培训、软件评测、信息技术应用创新适配中心、知识产权保护、投融资支持（含园区贷）等公共服务。</w:t>
      </w:r>
    </w:p>
    <w:p w14:paraId="14B07411">
      <w:pPr>
        <w:keepNext w:val="0"/>
        <w:keepLines w:val="0"/>
        <w:pageBreakBefore w:val="0"/>
        <w:widowControl w:val="0"/>
        <w:kinsoku/>
        <w:wordWrap/>
        <w:overflowPunct/>
        <w:topLinePunct w:val="0"/>
        <w:autoSpaceDE/>
        <w:autoSpaceDN/>
        <w:bidi w:val="0"/>
        <w:adjustRightInd/>
        <w:snapToGrid/>
        <w:spacing w:line="560" w:lineRule="exact"/>
        <w:ind w:firstLine="710" w:firstLineChars="221"/>
        <w:textAlignment w:val="auto"/>
        <w:rPr>
          <w:rFonts w:hint="eastAsia" w:ascii="仿宋_GB2312" w:hAnsi="宋体" w:eastAsia="仿宋_GB2312" w:cs="仿宋_GB2312"/>
          <w:b/>
          <w:bCs/>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b/>
          <w:bCs/>
          <w:i w:val="0"/>
          <w:iCs w:val="0"/>
          <w:caps w:val="0"/>
          <w:color w:val="auto"/>
          <w:spacing w:val="0"/>
          <w:sz w:val="32"/>
          <w:szCs w:val="32"/>
          <w:shd w:val="clear" w:color="auto" w:fill="FFFFFF"/>
          <w:vertAlign w:val="baseline"/>
          <w:lang w:val="en-US" w:eastAsia="zh-CN"/>
        </w:rPr>
        <w:t>（二）特色软件名园：</w:t>
      </w:r>
    </w:p>
    <w:p w14:paraId="00E37E85">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1</w:t>
      </w: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.园区建筑面积不低于10万平方米，且有为中小微企业、创新创业团队提供的“低成本”“零租金”产业空间；</w:t>
      </w:r>
    </w:p>
    <w:p w14:paraId="5842F74C">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2.园区年软件业务收入不低于10亿元，其中特色领域软件业务收入占比不少于30%；</w:t>
      </w:r>
    </w:p>
    <w:p w14:paraId="38D3F65E">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3.纳入</w:t>
      </w:r>
      <w:r>
        <w:rPr>
          <w:rFonts w:hint="eastAsia" w:ascii="仿宋_GB2312" w:eastAsia="仿宋_GB2312" w:cs="永中仿宋"/>
          <w:color w:val="000000"/>
          <w:sz w:val="32"/>
          <w:szCs w:val="32"/>
        </w:rPr>
        <w:t>工业和信息化部统计监测</w:t>
      </w: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的软件企业数量不少于15家；</w:t>
      </w:r>
    </w:p>
    <w:p w14:paraId="28496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4.软件从业人员数量不少于800人；</w:t>
      </w:r>
    </w:p>
    <w:p w14:paraId="190964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5.园区有不少于2个市级（及以上）软件相关的重点实验室、工程实验室、工程中心、企业技术中心、重大产业创新平台、开源相关平台等创新载体；</w:t>
      </w:r>
    </w:p>
    <w:p w14:paraId="1BEA1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6.园区不少于1个软件类公共服务平台，提供共性技术支持、国际交流、开源社区、科技企业孵化器、政策咨询、人才培训、软件评测、信息技术应用创新适配中心、知识产权保护、投融资支持（含园区贷）等公共服务。</w:t>
      </w:r>
    </w:p>
    <w:p w14:paraId="1851CA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b w:val="0"/>
          <w:bCs w:val="0"/>
          <w:color w:val="auto"/>
          <w:sz w:val="32"/>
          <w:szCs w:val="32"/>
          <w:shd w:val="clear" w:color="auto" w:fill="FFFFFF"/>
          <w:lang w:val="en-US" w:eastAsia="zh-CN"/>
        </w:rPr>
      </w:pPr>
      <w:r>
        <w:rPr>
          <w:rFonts w:hint="default" w:ascii="Times New Roman" w:hAnsi="Times New Roman" w:eastAsia="黑体" w:cs="Times New Roman"/>
          <w:b w:val="0"/>
          <w:bCs w:val="0"/>
          <w:i w:val="0"/>
          <w:iCs w:val="0"/>
          <w:caps w:val="0"/>
          <w:color w:val="auto"/>
          <w:spacing w:val="0"/>
          <w:sz w:val="32"/>
          <w:szCs w:val="32"/>
          <w:shd w:val="clear" w:color="auto" w:fill="auto"/>
          <w:vertAlign w:val="baseline"/>
          <w:lang w:val="en-US" w:eastAsia="zh-CN"/>
        </w:rPr>
        <w:t>第七条</w:t>
      </w: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 xml:space="preserve"> 区软件产业主管部门可结合产业基础和资源禀赋，推荐储备软件名园（楼宇），</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报送深圳市</w:t>
      </w:r>
      <w:r>
        <w:rPr>
          <w:rFonts w:hint="eastAsia"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w:t>
      </w: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储备软件名园（楼宇）原则上</w:t>
      </w:r>
      <w:r>
        <w:rPr>
          <w:rFonts w:hint="eastAsia" w:ascii="仿宋_GB2312" w:hAnsi="宋体" w:eastAsia="仿宋_GB2312" w:cs="仿宋_GB2312"/>
          <w:color w:val="auto"/>
          <w:kern w:val="2"/>
          <w:sz w:val="32"/>
          <w:szCs w:val="32"/>
          <w:shd w:val="clear" w:color="auto" w:fill="FFFFFF"/>
          <w:lang w:val="en-US" w:eastAsia="zh-CN" w:bidi="ar-SA"/>
        </w:rPr>
        <w:t>须分别满足以下条件</w:t>
      </w:r>
      <w:r>
        <w:rPr>
          <w:rFonts w:hint="eastAsia" w:ascii="仿宋_GB2312" w:hAnsi="宋体" w:eastAsia="仿宋_GB2312" w:cs="仿宋_GB2312"/>
          <w:b w:val="0"/>
          <w:bCs w:val="0"/>
          <w:color w:val="auto"/>
          <w:sz w:val="32"/>
          <w:szCs w:val="32"/>
          <w:shd w:val="clear" w:color="auto" w:fill="FFFFFF"/>
          <w:lang w:val="en-US" w:eastAsia="zh-CN"/>
        </w:rPr>
        <w:t>：</w:t>
      </w:r>
    </w:p>
    <w:p w14:paraId="4491E0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pP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1.储备软件名园、储备软件楼宇的建筑面积分别不少于5万平方米和2万平方米，</w:t>
      </w:r>
      <w:r>
        <w:rPr>
          <w:rFonts w:hint="eastAsia" w:ascii="仿宋_GB2312" w:hAnsi="宋体" w:eastAsia="仿宋_GB2312" w:cs="仿宋_GB2312"/>
          <w:i w:val="0"/>
          <w:iCs w:val="0"/>
          <w:caps w:val="0"/>
          <w:color w:val="auto"/>
          <w:spacing w:val="0"/>
          <w:kern w:val="2"/>
          <w:sz w:val="32"/>
          <w:szCs w:val="32"/>
          <w:shd w:val="clear" w:color="auto" w:fill="FFFFFF"/>
          <w:vertAlign w:val="baseline"/>
          <w:lang w:val="en-US" w:eastAsia="zh-CN" w:bidi="ar-SA"/>
        </w:rPr>
        <w:t>且有为中小微企业、创新创业团队提供的“低成本”“零租金”产业空间；</w:t>
      </w:r>
    </w:p>
    <w:p w14:paraId="19CDD64C">
      <w:pPr>
        <w:keepNext w:val="0"/>
        <w:keepLines w:val="0"/>
        <w:pageBreakBefore w:val="0"/>
        <w:widowControl w:val="0"/>
        <w:suppressLineNumbers w:val="0"/>
        <w:pBdr>
          <w:top w:val="none" w:color="auto" w:sz="0" w:space="0"/>
          <w:left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pP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2.软件企业租金不得高于市场评估价的90%。</w:t>
      </w:r>
    </w:p>
    <w:p w14:paraId="05708C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ascii="Times New Roman" w:hAnsi="Times New Roman" w:eastAsia="黑体" w:cs="Times New Roman"/>
          <w:sz w:val="32"/>
          <w:szCs w:val="32"/>
        </w:rPr>
      </w:pPr>
      <w:r>
        <w:rPr>
          <w:rFonts w:hint="eastAsia" w:ascii="仿宋_GB2312" w:hAnsi="宋体" w:eastAsia="仿宋_GB2312" w:cs="仿宋_GB2312"/>
          <w:b w:val="0"/>
          <w:bCs w:val="0"/>
          <w:i w:val="0"/>
          <w:iCs w:val="0"/>
          <w:caps w:val="0"/>
          <w:color w:val="auto"/>
          <w:spacing w:val="0"/>
          <w:sz w:val="32"/>
          <w:szCs w:val="32"/>
          <w:shd w:val="clear" w:color="auto" w:fill="FFFFFF"/>
          <w:vertAlign w:val="baseline"/>
          <w:lang w:val="en-US" w:eastAsia="zh-CN"/>
        </w:rPr>
        <w:t>3.按照深圳软件名园服务标准，为企业提供优质服务。</w:t>
      </w:r>
    </w:p>
    <w:p w14:paraId="06BA3D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both"/>
        <w:textAlignment w:val="auto"/>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八</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仿宋_GB2312" w:hAnsi="宋体" w:eastAsia="仿宋_GB2312" w:cs="仿宋_GB2312"/>
          <w:i w:val="0"/>
          <w:iCs w:val="0"/>
          <w:caps w:val="0"/>
          <w:color w:val="auto"/>
          <w:spacing w:val="0"/>
          <w:sz w:val="32"/>
          <w:szCs w:val="32"/>
          <w:shd w:val="clear" w:color="auto" w:fill="FFFFFF"/>
          <w:vertAlign w:val="baseline"/>
        </w:rPr>
        <w:t>按照“</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储备一批、</w:t>
      </w:r>
      <w:r>
        <w:rPr>
          <w:rFonts w:hint="default" w:ascii="仿宋_GB2312" w:hAnsi="宋体" w:eastAsia="仿宋_GB2312" w:cs="仿宋_GB2312"/>
          <w:i w:val="0"/>
          <w:iCs w:val="0"/>
          <w:caps w:val="0"/>
          <w:color w:val="auto"/>
          <w:spacing w:val="0"/>
          <w:sz w:val="32"/>
          <w:szCs w:val="32"/>
          <w:shd w:val="clear" w:color="auto" w:fill="FFFFFF"/>
          <w:vertAlign w:val="baseline"/>
        </w:rPr>
        <w:t>成熟一批、</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认定</w:t>
      </w:r>
      <w:r>
        <w:rPr>
          <w:rFonts w:hint="default" w:ascii="仿宋_GB2312" w:hAnsi="宋体" w:eastAsia="仿宋_GB2312" w:cs="仿宋_GB2312"/>
          <w:i w:val="0"/>
          <w:iCs w:val="0"/>
          <w:caps w:val="0"/>
          <w:color w:val="auto"/>
          <w:spacing w:val="0"/>
          <w:sz w:val="32"/>
          <w:szCs w:val="32"/>
          <w:shd w:val="clear" w:color="auto" w:fill="FFFFFF"/>
          <w:vertAlign w:val="baseline"/>
        </w:rPr>
        <w:t>一批</w:t>
      </w:r>
      <w:r>
        <w:rPr>
          <w:rFonts w:hint="eastAsia" w:ascii="仿宋_GB2312" w:hAnsi="宋体" w:eastAsia="仿宋_GB2312" w:cs="仿宋_GB2312"/>
          <w:i w:val="0"/>
          <w:iCs w:val="0"/>
          <w:caps w:val="0"/>
          <w:color w:val="auto"/>
          <w:spacing w:val="0"/>
          <w:sz w:val="32"/>
          <w:szCs w:val="32"/>
          <w:shd w:val="clear" w:color="auto" w:fill="FFFFFF"/>
          <w:vertAlign w:val="baseline"/>
          <w:lang w:eastAsia="zh-CN"/>
        </w:rPr>
        <w:t>、</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自愿申报、总量控制</w:t>
      </w:r>
      <w:r>
        <w:rPr>
          <w:rFonts w:hint="default" w:ascii="仿宋_GB2312" w:hAnsi="宋体" w:eastAsia="仿宋_GB2312" w:cs="仿宋_GB2312"/>
          <w:i w:val="0"/>
          <w:iCs w:val="0"/>
          <w:caps w:val="0"/>
          <w:color w:val="auto"/>
          <w:spacing w:val="0"/>
          <w:sz w:val="32"/>
          <w:szCs w:val="32"/>
          <w:shd w:val="clear" w:color="auto" w:fill="FFFFFF"/>
          <w:vertAlign w:val="baseline"/>
        </w:rPr>
        <w:t>”的原则，</w:t>
      </w:r>
      <w:r>
        <w:rPr>
          <w:rFonts w:hint="eastAsia" w:ascii="仿宋_GB2312" w:hAnsi="宋体" w:eastAsia="仿宋_GB2312" w:cs="仿宋_GB2312"/>
          <w:i w:val="0"/>
          <w:iCs w:val="0"/>
          <w:caps w:val="0"/>
          <w:color w:val="auto"/>
          <w:spacing w:val="0"/>
          <w:sz w:val="32"/>
          <w:szCs w:val="32"/>
          <w:shd w:val="clear" w:color="auto" w:fill="FFFFFF"/>
          <w:vertAlign w:val="baseline"/>
          <w:lang w:eastAsia="zh-CN"/>
        </w:rPr>
        <w:t>深圳</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市</w:t>
      </w:r>
      <w:r>
        <w:rPr>
          <w:rFonts w:hint="default"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w:t>
      </w:r>
      <w:r>
        <w:rPr>
          <w:rFonts w:hint="default" w:ascii="仿宋_GB2312" w:hAnsi="宋体" w:eastAsia="仿宋_GB2312" w:cs="仿宋_GB2312"/>
          <w:i w:val="0"/>
          <w:iCs w:val="0"/>
          <w:caps w:val="0"/>
          <w:color w:val="auto"/>
          <w:spacing w:val="0"/>
          <w:sz w:val="32"/>
          <w:szCs w:val="32"/>
          <w:shd w:val="clear" w:color="auto" w:fill="FFFFFF"/>
          <w:vertAlign w:val="baseline"/>
        </w:rPr>
        <w:t>适时下发通知组织</w:t>
      </w:r>
      <w:r>
        <w:rPr>
          <w:rFonts w:hint="eastAsia" w:ascii="仿宋_GB2312" w:hAnsi="宋体" w:eastAsia="仿宋_GB2312" w:cs="仿宋_GB2312"/>
          <w:i w:val="0"/>
          <w:iCs w:val="0"/>
          <w:caps w:val="0"/>
          <w:color w:val="auto"/>
          <w:spacing w:val="0"/>
          <w:sz w:val="32"/>
          <w:szCs w:val="32"/>
          <w:shd w:val="clear" w:color="auto" w:fill="FFFFFF"/>
          <w:vertAlign w:val="baseline"/>
          <w:lang w:eastAsia="zh-CN"/>
        </w:rPr>
        <w:t>深圳市</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软件名园</w:t>
      </w:r>
      <w:r>
        <w:rPr>
          <w:rFonts w:hint="default" w:ascii="仿宋_GB2312" w:hAnsi="宋体" w:eastAsia="仿宋_GB2312" w:cs="仿宋_GB2312"/>
          <w:i w:val="0"/>
          <w:iCs w:val="0"/>
          <w:caps w:val="0"/>
          <w:color w:val="auto"/>
          <w:spacing w:val="0"/>
          <w:sz w:val="32"/>
          <w:szCs w:val="32"/>
          <w:shd w:val="clear" w:color="auto" w:fill="FFFFFF"/>
          <w:vertAlign w:val="baseline"/>
        </w:rPr>
        <w:t>认定</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和储备软件名园（楼宇）推荐</w:t>
      </w:r>
      <w:r>
        <w:rPr>
          <w:rFonts w:hint="default" w:ascii="仿宋_GB2312" w:hAnsi="宋体" w:eastAsia="仿宋_GB2312" w:cs="仿宋_GB2312"/>
          <w:i w:val="0"/>
          <w:iCs w:val="0"/>
          <w:caps w:val="0"/>
          <w:color w:val="auto"/>
          <w:spacing w:val="0"/>
          <w:sz w:val="32"/>
          <w:szCs w:val="32"/>
          <w:shd w:val="clear" w:color="auto" w:fill="FFFFFF"/>
          <w:vertAlign w:val="baseline"/>
        </w:rPr>
        <w:t>工作</w:t>
      </w:r>
      <w:r>
        <w:rPr>
          <w:rFonts w:hint="eastAsia" w:ascii="仿宋_GB2312" w:hAnsi="宋体" w:eastAsia="仿宋_GB2312" w:cs="仿宋_GB2312"/>
          <w:i w:val="0"/>
          <w:iCs w:val="0"/>
          <w:caps w:val="0"/>
          <w:color w:val="auto"/>
          <w:spacing w:val="0"/>
          <w:sz w:val="32"/>
          <w:szCs w:val="32"/>
          <w:shd w:val="clear" w:color="auto" w:fill="FFFFFF"/>
          <w:vertAlign w:val="baseline"/>
          <w:lang w:eastAsia="zh-CN"/>
        </w:rPr>
        <w:t>，</w:t>
      </w:r>
      <w:r>
        <w:rPr>
          <w:rFonts w:hint="default" w:ascii="仿宋_GB2312" w:hAnsi="宋体" w:eastAsia="仿宋_GB2312" w:cs="仿宋_GB2312"/>
          <w:i w:val="0"/>
          <w:iCs w:val="0"/>
          <w:caps w:val="0"/>
          <w:color w:val="auto"/>
          <w:spacing w:val="0"/>
          <w:sz w:val="32"/>
          <w:szCs w:val="32"/>
          <w:shd w:val="clear" w:color="auto" w:fill="FFFFFF"/>
          <w:vertAlign w:val="baseline"/>
        </w:rPr>
        <w:t>凡符合条件的园区均可按要求提出申请，由</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区软件产业主管部门</w:t>
      </w:r>
      <w:r>
        <w:rPr>
          <w:rFonts w:hint="default" w:ascii="仿宋_GB2312" w:hAnsi="宋体" w:eastAsia="仿宋_GB2312" w:cs="仿宋_GB2312"/>
          <w:i w:val="0"/>
          <w:iCs w:val="0"/>
          <w:caps w:val="0"/>
          <w:color w:val="auto"/>
          <w:spacing w:val="0"/>
          <w:sz w:val="32"/>
          <w:szCs w:val="32"/>
          <w:shd w:val="clear" w:color="auto" w:fill="FFFFFF"/>
          <w:vertAlign w:val="baseline"/>
        </w:rPr>
        <w:t>进行材料初核</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和推荐，报送深圳市</w:t>
      </w:r>
      <w:r>
        <w:rPr>
          <w:rFonts w:hint="default"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w:t>
      </w:r>
      <w:r>
        <w:rPr>
          <w:rFonts w:hint="default" w:ascii="仿宋_GB2312" w:hAnsi="宋体" w:eastAsia="仿宋_GB2312" w:cs="仿宋_GB2312"/>
          <w:i w:val="0"/>
          <w:iCs w:val="0"/>
          <w:caps w:val="0"/>
          <w:color w:val="auto"/>
          <w:spacing w:val="0"/>
          <w:sz w:val="32"/>
          <w:szCs w:val="32"/>
          <w:shd w:val="clear" w:color="auto" w:fill="FFFFFF"/>
          <w:vertAlign w:val="baseline"/>
        </w:rPr>
        <w:t>。</w:t>
      </w:r>
      <w:r>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t>符合条件的储备名园（楼宇）</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优先认定为深圳市软件名园。</w:t>
      </w:r>
    </w:p>
    <w:p w14:paraId="3F2105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九</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default" w:ascii="仿宋_GB2312" w:hAnsi="宋体" w:eastAsia="仿宋_GB2312" w:cs="仿宋_GB2312"/>
          <w:color w:val="auto"/>
          <w:sz w:val="32"/>
          <w:szCs w:val="32"/>
          <w:shd w:val="clear" w:color="auto" w:fill="FFFFFF"/>
          <w:lang w:val="en-US" w:eastAsia="zh-CN"/>
        </w:rPr>
        <w:t>深圳</w:t>
      </w:r>
      <w:r>
        <w:rPr>
          <w:rFonts w:hint="default" w:ascii="仿宋_GB2312" w:hAnsi="宋体" w:eastAsia="仿宋_GB2312" w:cs="仿宋_GB2312"/>
          <w:i w:val="0"/>
          <w:iCs w:val="0"/>
          <w:caps w:val="0"/>
          <w:color w:val="auto"/>
          <w:spacing w:val="0"/>
          <w:sz w:val="32"/>
          <w:szCs w:val="32"/>
          <w:shd w:val="clear" w:color="auto" w:fill="FFFFFF"/>
          <w:vertAlign w:val="baseline"/>
          <w:lang w:val="en-US" w:eastAsia="zh-CN"/>
        </w:rPr>
        <w:t>市</w:t>
      </w:r>
      <w:r>
        <w:rPr>
          <w:rFonts w:hint="default"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w:t>
      </w:r>
      <w:r>
        <w:rPr>
          <w:rFonts w:ascii="Times New Roman" w:hAnsi="Times New Roman" w:eastAsia="仿宋_GB2312" w:cs="Times New Roman"/>
          <w:sz w:val="32"/>
          <w:szCs w:val="32"/>
        </w:rPr>
        <w:t>组织专家进行审核评估，</w:t>
      </w:r>
      <w:r>
        <w:rPr>
          <w:rFonts w:hint="eastAsia" w:ascii="Times New Roman" w:hAnsi="Times New Roman" w:eastAsia="仿宋_GB2312" w:cs="Times New Roman"/>
          <w:sz w:val="32"/>
          <w:szCs w:val="32"/>
          <w:lang w:val="en-US" w:eastAsia="zh-CN"/>
        </w:rPr>
        <w:t>参考</w:t>
      </w:r>
      <w:r>
        <w:rPr>
          <w:rFonts w:ascii="Times New Roman" w:hAnsi="Times New Roman" w:eastAsia="仿宋_GB2312" w:cs="Times New Roman"/>
          <w:sz w:val="32"/>
          <w:szCs w:val="32"/>
        </w:rPr>
        <w:t>审核评估意见</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开展现场考察、确定符合条件的园区名单后，</w:t>
      </w:r>
      <w:r>
        <w:rPr>
          <w:rFonts w:ascii="Times New Roman" w:hAnsi="Times New Roman" w:eastAsia="仿宋_GB2312" w:cs="Times New Roman"/>
          <w:sz w:val="32"/>
          <w:szCs w:val="32"/>
        </w:rPr>
        <w:t>在</w:t>
      </w:r>
      <w:r>
        <w:rPr>
          <w:rFonts w:hint="eastAsia" w:ascii="Times New Roman" w:hAnsi="Times New Roman" w:eastAsia="仿宋_GB2312" w:cs="Times New Roman"/>
          <w:sz w:val="32"/>
          <w:szCs w:val="32"/>
          <w:lang w:eastAsia="zh-CN"/>
        </w:rPr>
        <w:t>深圳</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市</w:t>
      </w:r>
      <w:r>
        <w:rPr>
          <w:rFonts w:hint="default"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w:t>
      </w:r>
      <w:r>
        <w:rPr>
          <w:rFonts w:ascii="Times New Roman" w:hAnsi="Times New Roman" w:eastAsia="仿宋_GB2312" w:cs="Times New Roman"/>
          <w:sz w:val="32"/>
          <w:szCs w:val="32"/>
        </w:rPr>
        <w:t>网站公示，经公示无异议后，对符合条件的园区</w:t>
      </w:r>
      <w:r>
        <w:rPr>
          <w:rFonts w:hint="eastAsia" w:ascii="Times New Roman" w:hAnsi="Times New Roman" w:eastAsia="仿宋_GB2312" w:cs="Times New Roman"/>
          <w:sz w:val="32"/>
          <w:szCs w:val="32"/>
          <w:lang w:eastAsia="zh-CN"/>
        </w:rPr>
        <w:t>授予“深圳市软件名园”称号。</w:t>
      </w:r>
      <w:r>
        <w:rPr>
          <w:rFonts w:hint="eastAsia" w:ascii="Times New Roman" w:hAnsi="Times New Roman" w:eastAsia="仿宋_GB2312" w:cs="Times New Roman"/>
          <w:sz w:val="32"/>
          <w:szCs w:val="32"/>
          <w:lang w:val="en-US" w:eastAsia="zh-CN"/>
        </w:rPr>
        <w:t>获得</w:t>
      </w:r>
      <w:r>
        <w:rPr>
          <w:rFonts w:hint="eastAsia" w:ascii="Times New Roman" w:hAnsi="Times New Roman" w:eastAsia="仿宋_GB2312" w:cs="Times New Roman"/>
          <w:sz w:val="32"/>
          <w:szCs w:val="32"/>
          <w:lang w:eastAsia="zh-CN"/>
        </w:rPr>
        <w:t>“深圳市软件名园”称</w:t>
      </w:r>
      <w:r>
        <w:rPr>
          <w:rFonts w:hint="eastAsia" w:ascii="Times New Roman" w:hAnsi="Times New Roman" w:eastAsia="仿宋_GB2312" w:cs="Times New Roman"/>
          <w:color w:val="auto"/>
          <w:sz w:val="32"/>
          <w:szCs w:val="32"/>
          <w:lang w:eastAsia="zh-CN"/>
        </w:rPr>
        <w:t>号</w:t>
      </w:r>
      <w:r>
        <w:rPr>
          <w:rFonts w:hint="eastAsia" w:ascii="Times New Roman" w:hAnsi="Times New Roman" w:eastAsia="仿宋_GB2312" w:cs="Times New Roman"/>
          <w:color w:val="auto"/>
          <w:sz w:val="32"/>
          <w:szCs w:val="32"/>
          <w:lang w:val="en-US" w:eastAsia="zh-CN"/>
        </w:rPr>
        <w:t>的园区运营管理主体，可</w:t>
      </w:r>
      <w:r>
        <w:rPr>
          <w:rFonts w:hint="eastAsia" w:ascii="Times New Roman" w:hAnsi="Times New Roman" w:eastAsia="仿宋_GB2312" w:cs="Times New Roman"/>
          <w:sz w:val="32"/>
          <w:szCs w:val="32"/>
          <w:lang w:val="en-US" w:eastAsia="zh-CN"/>
        </w:rPr>
        <w:t>依据相关规定申请</w:t>
      </w:r>
      <w:r>
        <w:rPr>
          <w:rFonts w:hint="eastAsia" w:ascii="Times New Roman" w:hAnsi="Times New Roman" w:eastAsia="仿宋_GB2312" w:cs="Times New Roman"/>
          <w:sz w:val="32"/>
          <w:szCs w:val="32"/>
          <w:lang w:eastAsia="zh-CN"/>
        </w:rPr>
        <w:t>奖励</w:t>
      </w:r>
      <w:r>
        <w:rPr>
          <w:rFonts w:ascii="Times New Roman" w:hAnsi="Times New Roman" w:eastAsia="仿宋_GB2312" w:cs="Times New Roman"/>
          <w:sz w:val="32"/>
          <w:szCs w:val="32"/>
        </w:rPr>
        <w:t>。</w:t>
      </w:r>
    </w:p>
    <w:p w14:paraId="721F8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w:t>
      </w:r>
      <w:r>
        <w:rPr>
          <w:rFonts w:hint="eastAsia" w:ascii="Times New Roman" w:hAnsi="Times New Roman" w:eastAsia="黑体" w:cs="Times New Roman"/>
          <w:sz w:val="32"/>
          <w:szCs w:val="32"/>
          <w:lang w:val="en-US" w:eastAsia="zh-CN"/>
        </w:rPr>
        <w:t>十</w:t>
      </w:r>
      <w:r>
        <w:rPr>
          <w:rFonts w:hint="default" w:ascii="Times New Roman" w:hAnsi="Times New Roman" w:eastAsia="黑体" w:cs="Times New Roman"/>
          <w:sz w:val="32"/>
          <w:szCs w:val="32"/>
          <w:lang w:val="en-US" w:eastAsia="zh-CN"/>
        </w:rPr>
        <w:t>条</w:t>
      </w:r>
      <w:r>
        <w:rPr>
          <w:rFonts w:hint="eastAsia" w:ascii="Times New Roman" w:hAnsi="Times New Roman" w:eastAsia="仿宋_GB2312" w:cs="Times New Roman"/>
          <w:sz w:val="32"/>
          <w:szCs w:val="32"/>
          <w:lang w:val="en-US" w:eastAsia="zh-CN"/>
        </w:rPr>
        <w:t xml:space="preserve"> 同一园区不得拆分申报、多头申报。同一园区因名称、产权归属、运营主体等情况变更的，不得重复申报。</w:t>
      </w:r>
    </w:p>
    <w:p w14:paraId="5CD1206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0" w:firstLineChars="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允许联合申报，牵头单位原则上应为该园区实际运营管理物业面积最大的运营管理机构，且</w:t>
      </w:r>
      <w:r>
        <w:rPr>
          <w:rFonts w:hint="eastAsia" w:ascii="Times New Roman" w:hAnsi="Times New Roman" w:eastAsia="仿宋_GB2312" w:cs="Times New Roman"/>
          <w:i w:val="0"/>
          <w:iCs w:val="0"/>
          <w:caps w:val="0"/>
          <w:spacing w:val="0"/>
          <w:sz w:val="32"/>
          <w:szCs w:val="32"/>
          <w:shd w:val="clear" w:color="auto" w:fill="auto"/>
        </w:rPr>
        <w:t>与</w:t>
      </w:r>
      <w:r>
        <w:rPr>
          <w:rFonts w:hint="eastAsia" w:ascii="Times New Roman" w:hAnsi="Times New Roman" w:eastAsia="仿宋_GB2312" w:cs="Times New Roman"/>
          <w:i w:val="0"/>
          <w:iCs w:val="0"/>
          <w:caps w:val="0"/>
          <w:spacing w:val="0"/>
          <w:sz w:val="32"/>
          <w:szCs w:val="32"/>
          <w:shd w:val="clear" w:color="auto" w:fill="auto"/>
          <w:lang w:val="en-US" w:eastAsia="zh-CN"/>
        </w:rPr>
        <w:t>联合申报</w:t>
      </w:r>
      <w:r>
        <w:rPr>
          <w:rFonts w:hint="eastAsia" w:ascii="Times New Roman" w:hAnsi="Times New Roman" w:eastAsia="仿宋_GB2312" w:cs="Times New Roman"/>
          <w:i w:val="0"/>
          <w:iCs w:val="0"/>
          <w:caps w:val="0"/>
          <w:spacing w:val="0"/>
          <w:sz w:val="32"/>
          <w:szCs w:val="32"/>
          <w:shd w:val="clear" w:color="auto" w:fill="auto"/>
        </w:rPr>
        <w:t>单位签订合作协议</w:t>
      </w:r>
      <w:r>
        <w:rPr>
          <w:rFonts w:hint="eastAsia" w:ascii="Times New Roman" w:hAnsi="Times New Roman" w:eastAsia="仿宋_GB2312" w:cs="Times New Roman"/>
          <w:sz w:val="32"/>
          <w:szCs w:val="32"/>
          <w:lang w:val="en-US" w:eastAsia="zh-CN"/>
        </w:rPr>
        <w:t>。</w:t>
      </w:r>
    </w:p>
    <w:p w14:paraId="2367DD0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十一</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ascii="Times New Roman" w:hAnsi="Times New Roman" w:eastAsia="仿宋_GB2312" w:cs="Times New Roman"/>
          <w:sz w:val="32"/>
          <w:szCs w:val="32"/>
        </w:rPr>
        <w:t>申报过程中有弄虚作假的，取消申报资格，两年内不得重新申报。</w:t>
      </w:r>
    </w:p>
    <w:p w14:paraId="08403C3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p>
    <w:p w14:paraId="2AF0AAC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rPr>
        <w:t xml:space="preserve">章 </w:t>
      </w:r>
      <w:r>
        <w:rPr>
          <w:rFonts w:hint="eastAsia" w:ascii="Times New Roman" w:hAnsi="Times New Roman" w:eastAsia="黑体" w:cs="Times New Roman"/>
          <w:sz w:val="32"/>
          <w:szCs w:val="32"/>
          <w:lang w:eastAsia="zh-CN"/>
        </w:rPr>
        <w:t>发展提升</w:t>
      </w:r>
    </w:p>
    <w:p w14:paraId="7AB589C5">
      <w:pPr>
        <w:pStyle w:val="6"/>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kern w:val="0"/>
          <w:sz w:val="31"/>
          <w:szCs w:val="31"/>
          <w:lang w:val="en-US" w:eastAsia="zh-CN" w:bidi="ar"/>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十二</w:t>
      </w:r>
      <w:r>
        <w:rPr>
          <w:rFonts w:hint="default" w:ascii="Times New Roman" w:hAnsi="Times New Roman"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深圳市工业和信息化局应</w:t>
      </w:r>
      <w:r>
        <w:rPr>
          <w:rFonts w:hint="eastAsia" w:ascii="仿宋_GB2312" w:hAnsi="仿宋_GB2312" w:eastAsia="仿宋_GB2312" w:cs="仿宋_GB2312"/>
          <w:color w:val="auto"/>
          <w:sz w:val="32"/>
          <w:szCs w:val="32"/>
        </w:rPr>
        <w:t>加大对</w:t>
      </w:r>
      <w:r>
        <w:rPr>
          <w:rFonts w:hint="eastAsia" w:ascii="仿宋_GB2312" w:hAnsi="仿宋_GB2312" w:eastAsia="仿宋_GB2312" w:cs="仿宋_GB2312"/>
          <w:color w:val="auto"/>
          <w:sz w:val="32"/>
          <w:szCs w:val="32"/>
          <w:lang w:val="en-US" w:eastAsia="zh-CN"/>
        </w:rPr>
        <w:t>深圳市</w:t>
      </w:r>
      <w:r>
        <w:rPr>
          <w:rFonts w:hint="eastAsia" w:ascii="仿宋_GB2312" w:hAnsi="仿宋_GB2312" w:eastAsia="仿宋_GB2312" w:cs="仿宋_GB2312"/>
          <w:color w:val="auto"/>
          <w:sz w:val="32"/>
          <w:szCs w:val="32"/>
        </w:rPr>
        <w:t>软件名园指导协调力度，</w:t>
      </w:r>
      <w:r>
        <w:rPr>
          <w:rFonts w:hint="eastAsia" w:ascii="仿宋_GB2312" w:hAnsi="仿宋_GB2312" w:eastAsia="仿宋_GB2312" w:cs="仿宋_GB2312"/>
          <w:color w:val="000000"/>
          <w:kern w:val="0"/>
          <w:sz w:val="31"/>
          <w:szCs w:val="31"/>
          <w:lang w:val="en-US" w:eastAsia="zh-CN" w:bidi="ar"/>
        </w:rPr>
        <w:t>引导优质企业、重点项目、重大工程等向深圳市软件名园集聚。鼓励各区制定出台相关政策措施，支持深圳市</w:t>
      </w:r>
      <w:r>
        <w:rPr>
          <w:rFonts w:ascii="仿宋_GB2312" w:hAnsi="仿宋_GB2312" w:eastAsia="仿宋_GB2312" w:cs="仿宋_GB2312"/>
          <w:color w:val="000000"/>
          <w:kern w:val="0"/>
          <w:sz w:val="31"/>
          <w:szCs w:val="31"/>
          <w:lang w:val="en-US" w:eastAsia="zh-CN" w:bidi="ar"/>
        </w:rPr>
        <w:t>软件名园</w:t>
      </w:r>
      <w:r>
        <w:rPr>
          <w:rFonts w:hint="eastAsia" w:ascii="仿宋_GB2312" w:hAnsi="仿宋_GB2312" w:eastAsia="仿宋_GB2312" w:cs="仿宋_GB2312"/>
          <w:color w:val="000000"/>
          <w:kern w:val="0"/>
          <w:sz w:val="31"/>
          <w:szCs w:val="31"/>
          <w:lang w:val="en-US" w:eastAsia="zh-CN" w:bidi="ar"/>
        </w:rPr>
        <w:t>、储备名园（楼宇）建设。支持深圳市</w:t>
      </w:r>
      <w:r>
        <w:rPr>
          <w:rFonts w:ascii="仿宋_GB2312" w:hAnsi="仿宋_GB2312" w:eastAsia="仿宋_GB2312" w:cs="仿宋_GB2312"/>
          <w:color w:val="000000"/>
          <w:kern w:val="0"/>
          <w:sz w:val="31"/>
          <w:szCs w:val="31"/>
          <w:lang w:val="en-US" w:eastAsia="zh-CN" w:bidi="ar"/>
        </w:rPr>
        <w:t>软件名园</w:t>
      </w:r>
      <w:r>
        <w:rPr>
          <w:rFonts w:hint="eastAsia" w:ascii="仿宋_GB2312" w:hAnsi="仿宋_GB2312" w:eastAsia="仿宋_GB2312" w:cs="仿宋_GB2312"/>
          <w:color w:val="000000"/>
          <w:kern w:val="0"/>
          <w:sz w:val="31"/>
          <w:szCs w:val="31"/>
          <w:lang w:val="en-US" w:eastAsia="zh-CN" w:bidi="ar"/>
        </w:rPr>
        <w:t>优先创建国家级、省级软件名园。</w:t>
      </w:r>
    </w:p>
    <w:p w14:paraId="1C754E0D">
      <w:pPr>
        <w:pStyle w:val="6"/>
        <w:pageBreakBefore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十三</w:t>
      </w:r>
      <w:r>
        <w:rPr>
          <w:rFonts w:hint="default"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eastAsia="zh-CN"/>
        </w:rPr>
        <w:t>深圳市</w:t>
      </w:r>
      <w:r>
        <w:rPr>
          <w:rFonts w:hint="eastAsia" w:ascii="Times New Roman" w:hAnsi="Times New Roman" w:eastAsia="仿宋_GB2312" w:cs="Times New Roman"/>
          <w:sz w:val="32"/>
          <w:szCs w:val="32"/>
        </w:rPr>
        <w:t>软件名园应实施软件</w:t>
      </w:r>
      <w:r>
        <w:rPr>
          <w:rFonts w:hint="eastAsia" w:ascii="Times New Roman" w:hAnsi="Times New Roman" w:eastAsia="仿宋_GB2312" w:cs="Times New Roman"/>
          <w:sz w:val="32"/>
          <w:szCs w:val="32"/>
          <w:lang w:eastAsia="zh-CN"/>
        </w:rPr>
        <w:t>名</w:t>
      </w:r>
      <w:r>
        <w:rPr>
          <w:rFonts w:hint="eastAsia" w:ascii="Times New Roman" w:hAnsi="Times New Roman" w:eastAsia="仿宋_GB2312" w:cs="Times New Roman"/>
          <w:sz w:val="32"/>
          <w:szCs w:val="32"/>
        </w:rPr>
        <w:t>园</w:t>
      </w:r>
      <w:r>
        <w:rPr>
          <w:rFonts w:hint="eastAsia" w:ascii="Times New Roman" w:hAnsi="Times New Roman" w:eastAsia="仿宋_GB2312" w:cs="Times New Roman"/>
          <w:sz w:val="32"/>
          <w:szCs w:val="32"/>
          <w:lang w:val="en-US" w:eastAsia="zh-CN"/>
        </w:rPr>
        <w:t>发展提升规划</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持续优化发展环境，提升集聚发展能力，</w:t>
      </w:r>
      <w:r>
        <w:rPr>
          <w:rFonts w:hint="eastAsia" w:ascii="Times New Roman" w:hAnsi="Times New Roman" w:eastAsia="仿宋_GB2312" w:cs="Times New Roman"/>
          <w:sz w:val="32"/>
          <w:szCs w:val="32"/>
          <w:lang w:val="en-US" w:eastAsia="zh-CN"/>
        </w:rPr>
        <w:t>加大招商引资、招才引智力度，切实做好管理服务，加强</w:t>
      </w:r>
      <w:r>
        <w:rPr>
          <w:rFonts w:hint="eastAsia" w:ascii="Times New Roman" w:hAnsi="Times New Roman" w:eastAsia="仿宋_GB2312" w:cs="Times New Roman"/>
          <w:kern w:val="2"/>
          <w:sz w:val="32"/>
          <w:szCs w:val="32"/>
          <w:lang w:val="en-US" w:eastAsia="zh-CN" w:bidi="ar-SA"/>
        </w:rPr>
        <w:t>园区宣传报道，提升园区知名度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加快壮大名企、名品，</w:t>
      </w:r>
      <w:r>
        <w:rPr>
          <w:rFonts w:hint="eastAsia" w:ascii="Times New Roman" w:hAnsi="Times New Roman" w:eastAsia="仿宋_GB2312" w:cs="Times New Roman"/>
          <w:sz w:val="32"/>
          <w:szCs w:val="32"/>
          <w:lang w:val="en-US" w:eastAsia="zh-CN"/>
        </w:rPr>
        <w:t>增强</w:t>
      </w:r>
      <w:r>
        <w:rPr>
          <w:rFonts w:hint="eastAsia" w:ascii="Times New Roman" w:hAnsi="Times New Roman" w:eastAsia="仿宋_GB2312" w:cs="Times New Roman"/>
          <w:sz w:val="32"/>
          <w:szCs w:val="32"/>
          <w:lang w:eastAsia="zh-CN"/>
        </w:rPr>
        <w:t>产业</w:t>
      </w:r>
      <w:r>
        <w:rPr>
          <w:rFonts w:hint="eastAsia" w:ascii="Times New Roman" w:hAnsi="Times New Roman" w:eastAsia="仿宋_GB2312" w:cs="Times New Roman"/>
          <w:sz w:val="32"/>
          <w:szCs w:val="32"/>
        </w:rPr>
        <w:t>生态影响力</w:t>
      </w:r>
      <w:r>
        <w:rPr>
          <w:rFonts w:hint="eastAsia" w:ascii="Times New Roman" w:hAnsi="Times New Roman" w:eastAsia="仿宋_GB2312" w:cs="Times New Roman"/>
          <w:kern w:val="2"/>
          <w:sz w:val="32"/>
          <w:szCs w:val="32"/>
          <w:lang w:val="en-US" w:eastAsia="zh-CN" w:bidi="ar-SA"/>
        </w:rPr>
        <w:t>。</w:t>
      </w:r>
    </w:p>
    <w:p w14:paraId="5E51F383">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0"/>
        <w:rPr>
          <w:rFonts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 xml:space="preserve">章 </w:t>
      </w:r>
      <w:r>
        <w:rPr>
          <w:rFonts w:hint="eastAsia" w:ascii="Times New Roman" w:hAnsi="Times New Roman" w:eastAsia="黑体" w:cs="Times New Roman"/>
          <w:sz w:val="32"/>
          <w:szCs w:val="32"/>
          <w:lang w:eastAsia="zh-CN"/>
        </w:rPr>
        <w:t>动态管理</w:t>
      </w:r>
    </w:p>
    <w:p w14:paraId="2B58AD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仿宋_GB2312" w:cs="Times New Roman"/>
          <w:sz w:val="32"/>
          <w:szCs w:val="32"/>
          <w:lang w:val="en-US"/>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条</w:t>
      </w: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深圳市工业和信息化局</w:t>
      </w:r>
      <w:r>
        <w:rPr>
          <w:rFonts w:hint="eastAsia" w:ascii="Times New Roman" w:hAnsi="Times New Roman" w:eastAsia="仿宋_GB2312" w:cs="Times New Roman"/>
          <w:sz w:val="32"/>
          <w:szCs w:val="32"/>
          <w:lang w:val="en-US" w:eastAsia="zh-CN"/>
        </w:rPr>
        <w:t>应</w:t>
      </w:r>
      <w:r>
        <w:rPr>
          <w:rFonts w:hint="eastAsia" w:ascii="Times New Roman" w:hAnsi="Times New Roman" w:eastAsia="仿宋_GB2312" w:cs="Times New Roman"/>
          <w:sz w:val="32"/>
          <w:szCs w:val="32"/>
        </w:rPr>
        <w:t>建立常态化</w:t>
      </w:r>
      <w:r>
        <w:rPr>
          <w:rFonts w:hint="eastAsia" w:ascii="Times New Roman" w:hAnsi="Times New Roman" w:eastAsia="仿宋_GB2312" w:cs="Times New Roman"/>
          <w:sz w:val="32"/>
          <w:szCs w:val="32"/>
          <w:lang w:eastAsia="zh-CN"/>
        </w:rPr>
        <w:t>信息</w:t>
      </w:r>
      <w:r>
        <w:rPr>
          <w:rFonts w:hint="eastAsia" w:ascii="Times New Roman" w:hAnsi="Times New Roman" w:eastAsia="仿宋_GB2312" w:cs="Times New Roman"/>
          <w:sz w:val="32"/>
          <w:szCs w:val="32"/>
        </w:rPr>
        <w:t>采集机制，加强对</w:t>
      </w:r>
      <w:r>
        <w:rPr>
          <w:rFonts w:hint="eastAsia" w:ascii="Times New Roman" w:hAnsi="Times New Roman" w:eastAsia="仿宋_GB2312" w:cs="Times New Roman"/>
          <w:sz w:val="32"/>
          <w:szCs w:val="32"/>
          <w:lang w:eastAsia="zh-CN"/>
        </w:rPr>
        <w:t>深圳市</w:t>
      </w:r>
      <w:r>
        <w:rPr>
          <w:rFonts w:hint="eastAsia" w:ascii="Times New Roman" w:hAnsi="Times New Roman" w:eastAsia="仿宋_GB2312" w:cs="Times New Roman"/>
          <w:sz w:val="32"/>
          <w:szCs w:val="32"/>
        </w:rPr>
        <w:t>软件名园发展情况的动态监测</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建立</w:t>
      </w:r>
      <w:r>
        <w:rPr>
          <w:rFonts w:hint="eastAsia" w:ascii="Times New Roman" w:hAnsi="Times New Roman" w:eastAsia="仿宋_GB2312" w:cs="Times New Roman"/>
          <w:sz w:val="32"/>
          <w:szCs w:val="32"/>
          <w:lang w:val="en-US" w:eastAsia="zh-CN"/>
        </w:rPr>
        <w:t>常态化协调协作</w:t>
      </w:r>
      <w:r>
        <w:rPr>
          <w:rFonts w:hint="eastAsia" w:ascii="Times New Roman" w:hAnsi="Times New Roman" w:eastAsia="仿宋_GB2312" w:cs="Times New Roman"/>
          <w:sz w:val="32"/>
          <w:szCs w:val="32"/>
        </w:rPr>
        <w:t>机制，</w:t>
      </w:r>
      <w:r>
        <w:rPr>
          <w:rFonts w:hint="eastAsia" w:ascii="Times New Roman" w:hAnsi="Times New Roman" w:eastAsia="仿宋_GB2312" w:cs="Times New Roman"/>
          <w:sz w:val="32"/>
          <w:szCs w:val="32"/>
          <w:lang w:val="en-US" w:eastAsia="zh-CN"/>
        </w:rPr>
        <w:t>推动产业生态建设、政策宣传宣贯、重大项目招商等全方面</w:t>
      </w:r>
      <w:r>
        <w:rPr>
          <w:rFonts w:hint="eastAsia" w:ascii="Times New Roman" w:hAnsi="Times New Roman" w:eastAsia="仿宋_GB2312" w:cs="Times New Roman"/>
          <w:sz w:val="32"/>
          <w:szCs w:val="32"/>
          <w:lang w:eastAsia="zh-CN"/>
        </w:rPr>
        <w:t>协同合作。</w:t>
      </w:r>
    </w:p>
    <w:p w14:paraId="74DCB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仿宋_GB2312" w:cs="Times New Roman"/>
          <w:sz w:val="32"/>
          <w:szCs w:val="32"/>
          <w:lang w:eastAsia="zh-CN"/>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eastAsia="zh-CN"/>
        </w:rPr>
        <w:t>十</w:t>
      </w: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仿宋_GB2312" w:hAnsi="仿宋_GB2312" w:eastAsia="仿宋_GB2312" w:cs="仿宋_GB2312"/>
          <w:color w:val="000000"/>
          <w:kern w:val="0"/>
          <w:sz w:val="31"/>
          <w:szCs w:val="31"/>
          <w:lang w:val="en-US" w:eastAsia="zh-CN" w:bidi="ar"/>
        </w:rPr>
        <w:t>深圳市</w:t>
      </w:r>
      <w:r>
        <w:rPr>
          <w:rFonts w:hint="eastAsia" w:ascii="Times New Roman" w:hAnsi="Times New Roman" w:eastAsia="仿宋_GB2312" w:cs="Times New Roman"/>
          <w:sz w:val="32"/>
          <w:szCs w:val="32"/>
          <w:lang w:val="en-US" w:eastAsia="zh-CN"/>
        </w:rPr>
        <w:t>软件名园</w:t>
      </w:r>
      <w:r>
        <w:rPr>
          <w:rFonts w:hint="eastAsia" w:ascii="Times New Roman" w:hAnsi="Times New Roman" w:eastAsia="仿宋_GB2312" w:cs="Times New Roman"/>
          <w:sz w:val="32"/>
          <w:szCs w:val="32"/>
        </w:rPr>
        <w:t>运营</w:t>
      </w:r>
      <w:r>
        <w:rPr>
          <w:rFonts w:hint="eastAsia" w:ascii="Times New Roman" w:hAnsi="Times New Roman" w:eastAsia="仿宋_GB2312" w:cs="Times New Roman"/>
          <w:sz w:val="32"/>
          <w:szCs w:val="32"/>
          <w:lang w:val="en-US" w:eastAsia="zh-CN"/>
        </w:rPr>
        <w:t>管理机构</w:t>
      </w:r>
      <w:r>
        <w:rPr>
          <w:rFonts w:hint="eastAsia" w:ascii="Times New Roman" w:hAnsi="Times New Roman" w:eastAsia="仿宋_GB2312" w:cs="Times New Roman"/>
          <w:sz w:val="32"/>
          <w:szCs w:val="32"/>
        </w:rPr>
        <w:t>应建立健全</w:t>
      </w:r>
      <w:r>
        <w:rPr>
          <w:rFonts w:hint="eastAsia" w:ascii="Times New Roman" w:hAnsi="Times New Roman" w:eastAsia="仿宋_GB2312" w:cs="Times New Roman"/>
          <w:sz w:val="32"/>
          <w:szCs w:val="32"/>
          <w:lang w:eastAsia="zh-CN"/>
        </w:rPr>
        <w:t>常态化信息报送</w:t>
      </w:r>
      <w:r>
        <w:rPr>
          <w:rFonts w:hint="eastAsia" w:ascii="Times New Roman" w:hAnsi="Times New Roman" w:eastAsia="仿宋_GB2312" w:cs="Times New Roman"/>
          <w:sz w:val="32"/>
          <w:szCs w:val="32"/>
        </w:rPr>
        <w:t>工作机制，安排专人</w:t>
      </w:r>
      <w:r>
        <w:rPr>
          <w:rFonts w:hint="eastAsia" w:ascii="Times New Roman" w:hAnsi="Times New Roman" w:eastAsia="仿宋_GB2312" w:cs="Times New Roman"/>
          <w:sz w:val="32"/>
          <w:szCs w:val="32"/>
          <w:lang w:val="en-US" w:eastAsia="zh-CN"/>
        </w:rPr>
        <w:t>做好</w:t>
      </w:r>
      <w:r>
        <w:rPr>
          <w:rFonts w:hint="eastAsia" w:ascii="Times New Roman" w:hAnsi="Times New Roman" w:eastAsia="仿宋_GB2312" w:cs="Times New Roman"/>
          <w:sz w:val="32"/>
          <w:szCs w:val="32"/>
          <w:lang w:eastAsia="zh-CN"/>
        </w:rPr>
        <w:t>常态化信息报送</w:t>
      </w:r>
      <w:r>
        <w:rPr>
          <w:rFonts w:hint="eastAsia" w:ascii="Times New Roman" w:hAnsi="Times New Roman" w:eastAsia="仿宋_GB2312" w:cs="Times New Roman"/>
          <w:sz w:val="32"/>
          <w:szCs w:val="32"/>
        </w:rPr>
        <w:t>工作，</w:t>
      </w:r>
      <w:r>
        <w:rPr>
          <w:rFonts w:hint="eastAsia" w:ascii="Times New Roman" w:hAnsi="Times New Roman" w:eastAsia="仿宋_GB2312" w:cs="Times New Roman"/>
          <w:sz w:val="32"/>
          <w:szCs w:val="32"/>
          <w:lang w:val="en-US" w:eastAsia="zh-CN"/>
        </w:rPr>
        <w:t>定期</w:t>
      </w:r>
      <w:r>
        <w:rPr>
          <w:rFonts w:hint="eastAsia"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深圳</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市</w:t>
      </w:r>
      <w:r>
        <w:rPr>
          <w:rFonts w:hint="default" w:ascii="仿宋_GB2312" w:hAnsi="宋体" w:eastAsia="仿宋_GB2312" w:cs="仿宋_GB2312"/>
          <w:i w:val="0"/>
          <w:iCs w:val="0"/>
          <w:caps w:val="0"/>
          <w:color w:val="auto"/>
          <w:spacing w:val="0"/>
          <w:sz w:val="32"/>
          <w:szCs w:val="32"/>
          <w:shd w:val="clear" w:color="auto" w:fill="FFFFFF"/>
          <w:vertAlign w:val="baseline"/>
        </w:rPr>
        <w:t>工业和信息化</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局报送园区情况的</w:t>
      </w:r>
      <w:r>
        <w:rPr>
          <w:rFonts w:hint="eastAsia" w:ascii="Times New Roman" w:hAnsi="Times New Roman" w:eastAsia="仿宋_GB2312" w:cs="Times New Roman"/>
          <w:sz w:val="32"/>
          <w:szCs w:val="32"/>
          <w:lang w:val="en-US" w:eastAsia="zh-CN"/>
        </w:rPr>
        <w:t>有关</w:t>
      </w:r>
      <w:r>
        <w:rPr>
          <w:rFonts w:hint="eastAsia"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w:t>
      </w:r>
    </w:p>
    <w:p w14:paraId="6168598C">
      <w:pPr>
        <w:keepNext w:val="0"/>
        <w:keepLines w:val="0"/>
        <w:pageBreakBefore w:val="0"/>
        <w:widowControl w:val="0"/>
        <w:kinsoku/>
        <w:wordWrap/>
        <w:overflowPunct/>
        <w:topLinePunct w:val="0"/>
        <w:autoSpaceDE/>
        <w:autoSpaceDN/>
        <w:bidi w:val="0"/>
        <w:adjustRightInd/>
        <w:snapToGrid/>
        <w:spacing w:line="560" w:lineRule="exact"/>
        <w:ind w:firstLine="707" w:firstLineChars="221"/>
        <w:textAlignment w:val="auto"/>
        <w:outlineLvl w:val="1"/>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十六</w:t>
      </w:r>
      <w:r>
        <w:rPr>
          <w:rFonts w:ascii="Times New Roman" w:hAnsi="Times New Roman" w:eastAsia="黑体" w:cs="Times New Roman"/>
          <w:sz w:val="32"/>
          <w:szCs w:val="32"/>
        </w:rPr>
        <w:t>条</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深圳</w:t>
      </w:r>
      <w:r>
        <w:rPr>
          <w:rFonts w:hint="eastAsia" w:ascii="Times New Roman" w:hAnsi="Times New Roman" w:eastAsia="仿宋_GB2312" w:cs="Times New Roman"/>
          <w:sz w:val="32"/>
          <w:szCs w:val="32"/>
        </w:rPr>
        <w:t>市</w:t>
      </w:r>
      <w:r>
        <w:rPr>
          <w:rFonts w:hint="eastAsia" w:ascii="Times New Roman" w:hAnsi="Times New Roman" w:eastAsia="仿宋_GB2312" w:cs="Times New Roman"/>
          <w:sz w:val="32"/>
          <w:szCs w:val="32"/>
          <w:lang w:val="en-US" w:eastAsia="zh-CN"/>
        </w:rPr>
        <w:t>工业和信息化</w:t>
      </w:r>
      <w:r>
        <w:rPr>
          <w:rFonts w:ascii="Times New Roman" w:hAnsi="Times New Roman" w:eastAsia="仿宋_GB2312" w:cs="Times New Roman"/>
          <w:sz w:val="32"/>
          <w:szCs w:val="32"/>
        </w:rPr>
        <w:t>局对</w:t>
      </w:r>
      <w:r>
        <w:rPr>
          <w:rFonts w:hint="eastAsia" w:ascii="Times New Roman" w:hAnsi="Times New Roman" w:eastAsia="仿宋_GB2312" w:cs="Times New Roman"/>
          <w:sz w:val="32"/>
          <w:szCs w:val="32"/>
          <w:lang w:eastAsia="zh-CN"/>
        </w:rPr>
        <w:t>深圳市</w:t>
      </w:r>
      <w:r>
        <w:rPr>
          <w:rFonts w:ascii="Times New Roman" w:hAnsi="Times New Roman" w:eastAsia="仿宋_GB2312" w:cs="Times New Roman"/>
          <w:sz w:val="32"/>
          <w:szCs w:val="32"/>
        </w:rPr>
        <w:t>软件</w:t>
      </w:r>
      <w:r>
        <w:rPr>
          <w:rFonts w:hint="eastAsia" w:ascii="Times New Roman" w:hAnsi="Times New Roman" w:eastAsia="仿宋_GB2312" w:cs="Times New Roman"/>
          <w:sz w:val="32"/>
          <w:szCs w:val="32"/>
          <w:lang w:val="en-US" w:eastAsia="zh-CN"/>
        </w:rPr>
        <w:t>名</w:t>
      </w:r>
      <w:r>
        <w:rPr>
          <w:rFonts w:ascii="Times New Roman" w:hAnsi="Times New Roman" w:eastAsia="仿宋_GB2312" w:cs="Times New Roman"/>
          <w:sz w:val="32"/>
          <w:szCs w:val="32"/>
        </w:rPr>
        <w:t>园实行</w:t>
      </w:r>
      <w:r>
        <w:rPr>
          <w:rFonts w:hint="eastAsia" w:ascii="Times New Roman" w:hAnsi="Times New Roman" w:eastAsia="仿宋_GB2312" w:cs="Times New Roman"/>
          <w:sz w:val="32"/>
          <w:szCs w:val="32"/>
          <w:lang w:val="en-US" w:eastAsia="zh-CN"/>
        </w:rPr>
        <w:t>不定期</w:t>
      </w:r>
      <w:r>
        <w:rPr>
          <w:rFonts w:ascii="Times New Roman" w:hAnsi="Times New Roman" w:eastAsia="仿宋_GB2312" w:cs="Times New Roman"/>
          <w:sz w:val="32"/>
          <w:szCs w:val="32"/>
        </w:rPr>
        <w:t>考核</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以星级体现（星级越高发展质量越好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最高级为三星，</w:t>
      </w:r>
      <w:r>
        <w:rPr>
          <w:rFonts w:hint="eastAsia" w:ascii="Times New Roman" w:hAnsi="Times New Roman" w:eastAsia="仿宋_GB2312" w:cs="Times New Roman"/>
          <w:sz w:val="32"/>
          <w:szCs w:val="32"/>
          <w:lang w:val="en-US" w:eastAsia="zh-CN"/>
        </w:rPr>
        <w:t>即考核优秀</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考核内容包括</w:t>
      </w:r>
      <w:r>
        <w:rPr>
          <w:rFonts w:hint="eastAsia" w:ascii="Times New Roman" w:hAnsi="Times New Roman" w:eastAsia="仿宋_GB2312" w:cs="Times New Roman"/>
          <w:sz w:val="32"/>
          <w:szCs w:val="32"/>
        </w:rPr>
        <w:t>软件名园</w:t>
      </w:r>
      <w:r>
        <w:rPr>
          <w:rFonts w:hint="eastAsia" w:ascii="Times New Roman" w:hAnsi="Times New Roman" w:eastAsia="仿宋_GB2312" w:cs="Times New Roman"/>
          <w:sz w:val="32"/>
          <w:szCs w:val="32"/>
          <w:lang w:val="en-US" w:eastAsia="zh-CN"/>
        </w:rPr>
        <w:t>发展</w:t>
      </w:r>
      <w:r>
        <w:rPr>
          <w:rFonts w:hint="eastAsia"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工作</w:t>
      </w:r>
      <w:r>
        <w:rPr>
          <w:rFonts w:hint="eastAsia" w:ascii="Times New Roman" w:hAnsi="Times New Roman" w:eastAsia="仿宋_GB2312" w:cs="Times New Roman"/>
          <w:sz w:val="32"/>
          <w:szCs w:val="32"/>
          <w:lang w:val="en-US" w:eastAsia="zh-CN"/>
        </w:rPr>
        <w:t>开展</w:t>
      </w:r>
      <w:r>
        <w:rPr>
          <w:rFonts w:hint="default" w:ascii="仿宋_GB2312" w:hAnsi="宋体" w:eastAsia="仿宋_GB2312" w:cs="仿宋_GB2312"/>
          <w:i w:val="0"/>
          <w:iCs w:val="0"/>
          <w:caps w:val="0"/>
          <w:color w:val="auto"/>
          <w:spacing w:val="0"/>
          <w:sz w:val="32"/>
          <w:szCs w:val="32"/>
          <w:shd w:val="clear" w:color="auto" w:fill="FFFFFF"/>
          <w:vertAlign w:val="baseline"/>
        </w:rPr>
        <w:t>情况</w:t>
      </w:r>
      <w:r>
        <w:rPr>
          <w:rFonts w:hint="eastAsia" w:ascii="仿宋_GB2312" w:hAnsi="宋体" w:eastAsia="仿宋_GB2312" w:cs="仿宋_GB2312"/>
          <w:i w:val="0"/>
          <w:iCs w:val="0"/>
          <w:caps w:val="0"/>
          <w:color w:val="auto"/>
          <w:spacing w:val="0"/>
          <w:sz w:val="32"/>
          <w:szCs w:val="32"/>
          <w:shd w:val="clear" w:color="auto" w:fill="FFFFFF"/>
          <w:vertAlign w:val="baseline"/>
          <w:lang w:val="en-US" w:eastAsia="zh-CN"/>
        </w:rPr>
        <w:t>等</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考核</w:t>
      </w:r>
      <w:r>
        <w:rPr>
          <w:rFonts w:hint="eastAsia" w:ascii="Times New Roman" w:hAnsi="Times New Roman" w:eastAsia="仿宋_GB2312" w:cs="Times New Roman"/>
          <w:sz w:val="32"/>
          <w:szCs w:val="32"/>
        </w:rPr>
        <w:t>结果为</w:t>
      </w:r>
      <w:r>
        <w:rPr>
          <w:rFonts w:hint="eastAsia" w:ascii="Times New Roman" w:hAnsi="Times New Roman" w:eastAsia="仿宋_GB2312" w:cs="Times New Roman"/>
          <w:sz w:val="32"/>
          <w:szCs w:val="32"/>
          <w:lang w:val="en-US" w:eastAsia="zh-CN"/>
        </w:rPr>
        <w:t>三星</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深圳市</w:t>
      </w:r>
      <w:r>
        <w:rPr>
          <w:rFonts w:hint="eastAsia" w:ascii="Times New Roman" w:hAnsi="Times New Roman" w:eastAsia="仿宋_GB2312" w:cs="Times New Roman"/>
          <w:sz w:val="32"/>
          <w:szCs w:val="32"/>
        </w:rPr>
        <w:t>软件名园</w:t>
      </w:r>
      <w:r>
        <w:rPr>
          <w:rFonts w:hint="eastAsia" w:ascii="Times New Roman" w:hAnsi="Times New Roman" w:eastAsia="仿宋_GB2312" w:cs="Times New Roman"/>
          <w:sz w:val="32"/>
          <w:szCs w:val="32"/>
          <w:lang w:val="en-US" w:eastAsia="zh-CN"/>
        </w:rPr>
        <w:t>,可依据相关规定申请考核优秀奖励。</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考核</w:t>
      </w:r>
      <w:r>
        <w:rPr>
          <w:rFonts w:hint="eastAsia" w:ascii="Times New Roman" w:hAnsi="Times New Roman" w:eastAsia="仿宋_GB2312" w:cs="Times New Roman"/>
          <w:sz w:val="32"/>
          <w:szCs w:val="32"/>
        </w:rPr>
        <w:t>结果为</w:t>
      </w:r>
      <w:r>
        <w:rPr>
          <w:rFonts w:hint="eastAsia" w:ascii="Times New Roman" w:hAnsi="Times New Roman" w:eastAsia="仿宋_GB2312" w:cs="Times New Roman"/>
          <w:sz w:val="32"/>
          <w:szCs w:val="32"/>
          <w:lang w:val="en-US" w:eastAsia="zh-CN"/>
        </w:rPr>
        <w:t>一星</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深圳市</w:t>
      </w:r>
      <w:r>
        <w:rPr>
          <w:rFonts w:hint="eastAsia" w:ascii="Times New Roman" w:hAnsi="Times New Roman" w:eastAsia="仿宋_GB2312" w:cs="Times New Roman"/>
          <w:sz w:val="32"/>
          <w:szCs w:val="32"/>
        </w:rPr>
        <w:t>软件名园，给予提醒，</w:t>
      </w:r>
      <w:r>
        <w:rPr>
          <w:rFonts w:hint="eastAsia" w:ascii="Times New Roman" w:hAnsi="Times New Roman" w:eastAsia="仿宋_GB2312" w:cs="Times New Roman"/>
          <w:sz w:val="32"/>
          <w:szCs w:val="32"/>
          <w:lang w:val="en-US" w:eastAsia="zh-CN"/>
        </w:rPr>
        <w:t>限期</w:t>
      </w:r>
      <w:r>
        <w:rPr>
          <w:rFonts w:hint="eastAsia" w:ascii="Times New Roman" w:hAnsi="Times New Roman" w:eastAsia="仿宋_GB2312" w:cs="Times New Roman"/>
          <w:sz w:val="32"/>
          <w:szCs w:val="32"/>
        </w:rPr>
        <w:t>整改；对连续</w:t>
      </w:r>
      <w:r>
        <w:rPr>
          <w:rFonts w:hint="eastAsia" w:ascii="Times New Roman" w:hAnsi="Times New Roman" w:eastAsia="仿宋_GB2312" w:cs="Times New Roman"/>
          <w:sz w:val="32"/>
          <w:szCs w:val="32"/>
          <w:lang w:val="en-US" w:eastAsia="zh-CN"/>
        </w:rPr>
        <w:t>两次考核</w:t>
      </w:r>
      <w:r>
        <w:rPr>
          <w:rFonts w:hint="eastAsia" w:ascii="Times New Roman" w:hAnsi="Times New Roman" w:eastAsia="仿宋_GB2312" w:cs="Times New Roman"/>
          <w:sz w:val="32"/>
          <w:szCs w:val="32"/>
        </w:rPr>
        <w:t>结</w:t>
      </w:r>
      <w:r>
        <w:rPr>
          <w:rFonts w:hint="eastAsia" w:ascii="Times New Roman" w:hAnsi="Times New Roman" w:eastAsia="仿宋_GB2312" w:cs="Times New Roman"/>
          <w:sz w:val="32"/>
          <w:szCs w:val="32"/>
          <w:lang w:val="en-US" w:eastAsia="zh-CN"/>
        </w:rPr>
        <w:t>果为一星</w:t>
      </w:r>
      <w:r>
        <w:rPr>
          <w:rFonts w:hint="eastAsia" w:ascii="Times New Roman" w:hAnsi="Times New Roman" w:eastAsia="仿宋_GB2312" w:cs="Times New Roman"/>
          <w:sz w:val="32"/>
          <w:szCs w:val="32"/>
        </w:rPr>
        <w:t>的</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予以</w:t>
      </w:r>
      <w:r>
        <w:rPr>
          <w:rFonts w:hint="eastAsia" w:ascii="Times New Roman" w:hAnsi="Times New Roman" w:eastAsia="仿宋_GB2312" w:cs="Times New Roman"/>
          <w:sz w:val="32"/>
          <w:szCs w:val="32"/>
          <w:lang w:val="en-US" w:eastAsia="zh-CN"/>
        </w:rPr>
        <w:t>摘牌</w:t>
      </w:r>
      <w:r>
        <w:rPr>
          <w:rFonts w:ascii="Times New Roman" w:hAnsi="Times New Roman" w:eastAsia="仿宋_GB2312" w:cs="Times New Roman"/>
          <w:sz w:val="32"/>
          <w:szCs w:val="32"/>
        </w:rPr>
        <w:t>。</w:t>
      </w:r>
    </w:p>
    <w:p w14:paraId="635249D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sz w:val="32"/>
          <w:szCs w:val="32"/>
        </w:rPr>
      </w:pPr>
    </w:p>
    <w:p w14:paraId="0141170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ascii="Times New Roman" w:hAnsi="Times New Roman" w:eastAsia="黑体" w:cs="Times New Roman"/>
          <w:sz w:val="32"/>
          <w:szCs w:val="32"/>
        </w:rPr>
      </w:pPr>
      <w:r>
        <w:rPr>
          <w:rFonts w:ascii="Times New Roman" w:hAnsi="Times New Roman" w:eastAsia="黑体" w:cs="Times New Roman"/>
          <w:sz w:val="32"/>
          <w:szCs w:val="32"/>
        </w:rPr>
        <w:t>第五章  附则</w:t>
      </w:r>
    </w:p>
    <w:p w14:paraId="2A8F59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 xml:space="preserve">第十七条 </w:t>
      </w:r>
      <w:r>
        <w:rPr>
          <w:rFonts w:ascii="Times New Roman" w:hAnsi="Times New Roman" w:eastAsia="仿宋_GB2312" w:cs="Times New Roman"/>
          <w:sz w:val="32"/>
          <w:szCs w:val="32"/>
        </w:rPr>
        <w:t xml:space="preserve"> 本办法由</w:t>
      </w:r>
      <w:r>
        <w:rPr>
          <w:rFonts w:hint="eastAsia" w:ascii="Times New Roman" w:hAnsi="Times New Roman" w:eastAsia="仿宋_GB2312" w:cs="Times New Roman"/>
          <w:sz w:val="32"/>
          <w:szCs w:val="32"/>
          <w:lang w:val="en-US" w:eastAsia="zh-CN"/>
        </w:rPr>
        <w:t>深圳市工业和信息化局解释。</w:t>
      </w:r>
    </w:p>
    <w:p w14:paraId="207CD712">
      <w:pPr>
        <w:pStyle w:val="6"/>
        <w:keepNext w:val="0"/>
        <w:keepLines w:val="0"/>
        <w:widowControl/>
        <w:pBdr>
          <w:top w:val="none" w:color="auto" w:sz="0" w:space="0"/>
          <w:left w:val="none" w:color="auto" w:sz="0" w:space="0"/>
          <w:bottom w:val="none" w:color="auto" w:sz="0" w:space="0"/>
          <w:right w:val="none" w:color="auto" w:sz="0" w:space="0"/>
        </w:pBdr>
        <w:spacing w:before="0" w:after="0"/>
        <w:ind w:firstLine="640"/>
        <w:jc w:val="left"/>
        <w:rPr>
          <w:rFonts w:hint="eastAsia" w:ascii="黑体" w:hAnsi="黑体" w:eastAsia="黑体" w:cs="Times New Roman"/>
          <w:sz w:val="32"/>
          <w:szCs w:val="32"/>
        </w:rPr>
      </w:pPr>
      <w:r>
        <w:rPr>
          <w:rFonts w:hint="eastAsia" w:ascii="Times New Roman" w:hAnsi="Times New Roman" w:eastAsia="黑体" w:cs="Times New Roman"/>
          <w:sz w:val="32"/>
          <w:szCs w:val="32"/>
          <w:lang w:val="en-US" w:eastAsia="zh-CN"/>
        </w:rPr>
        <w:t>第十八条</w:t>
      </w:r>
      <w:r>
        <w:rPr>
          <w:rFonts w:hint="eastAsia" w:ascii="Times New Roman" w:hAnsi="Times New Roman" w:eastAsia="仿宋_GB2312" w:cs="Times New Roman"/>
          <w:sz w:val="32"/>
          <w:szCs w:val="32"/>
          <w:lang w:val="en-US" w:eastAsia="zh-CN"/>
        </w:rPr>
        <w:t xml:space="preserve">  本办法</w:t>
      </w:r>
      <w:r>
        <w:rPr>
          <w:rFonts w:hint="eastAsia" w:ascii="Times New Roman" w:hAnsi="Times New Roman" w:eastAsia="仿宋_GB2312" w:cs="Times New Roman"/>
          <w:i w:val="0"/>
          <w:iCs w:val="0"/>
          <w:caps w:val="0"/>
          <w:color w:val="040404"/>
          <w:spacing w:val="0"/>
          <w:sz w:val="32"/>
          <w:szCs w:val="32"/>
          <w:shd w:val="clear" w:color="auto" w:fill="auto"/>
        </w:rPr>
        <w:t>自202</w:t>
      </w:r>
      <w:r>
        <w:rPr>
          <w:rFonts w:hint="eastAsia" w:ascii="Times New Roman" w:hAnsi="Times New Roman" w:eastAsia="仿宋_GB2312" w:cs="Times New Roman"/>
          <w:i w:val="0"/>
          <w:iCs w:val="0"/>
          <w:caps w:val="0"/>
          <w:color w:val="040404"/>
          <w:spacing w:val="0"/>
          <w:sz w:val="32"/>
          <w:szCs w:val="32"/>
          <w:shd w:val="clear" w:color="auto" w:fill="auto"/>
          <w:lang w:val="en-US" w:eastAsia="zh-CN"/>
        </w:rPr>
        <w:t>5</w:t>
      </w:r>
      <w:r>
        <w:rPr>
          <w:rFonts w:hint="eastAsia" w:ascii="Times New Roman" w:hAnsi="Times New Roman" w:eastAsia="仿宋_GB2312" w:cs="Times New Roman"/>
          <w:i w:val="0"/>
          <w:iCs w:val="0"/>
          <w:caps w:val="0"/>
          <w:color w:val="040404"/>
          <w:spacing w:val="0"/>
          <w:sz w:val="32"/>
          <w:szCs w:val="32"/>
          <w:shd w:val="clear" w:color="auto" w:fill="auto"/>
        </w:rPr>
        <w:t>年</w:t>
      </w:r>
      <w:r>
        <w:rPr>
          <w:rFonts w:hint="eastAsia" w:ascii="Times New Roman" w:hAnsi="Times New Roman" w:eastAsia="仿宋_GB2312" w:cs="Times New Roman"/>
          <w:i w:val="0"/>
          <w:iCs w:val="0"/>
          <w:caps w:val="0"/>
          <w:color w:val="040404"/>
          <w:spacing w:val="0"/>
          <w:sz w:val="32"/>
          <w:szCs w:val="32"/>
          <w:shd w:val="clear" w:color="auto" w:fill="auto"/>
          <w:lang w:val="en-US" w:eastAsia="zh-CN"/>
        </w:rPr>
        <w:t>X</w:t>
      </w:r>
      <w:r>
        <w:rPr>
          <w:rFonts w:hint="eastAsia" w:ascii="Times New Roman" w:hAnsi="Times New Roman" w:eastAsia="仿宋_GB2312" w:cs="Times New Roman"/>
          <w:i w:val="0"/>
          <w:iCs w:val="0"/>
          <w:caps w:val="0"/>
          <w:color w:val="040404"/>
          <w:spacing w:val="0"/>
          <w:sz w:val="32"/>
          <w:szCs w:val="32"/>
          <w:shd w:val="clear" w:color="auto" w:fill="auto"/>
        </w:rPr>
        <w:t>月</w:t>
      </w:r>
      <w:r>
        <w:rPr>
          <w:rFonts w:hint="eastAsia" w:ascii="Times New Roman" w:hAnsi="Times New Roman" w:eastAsia="仿宋_GB2312" w:cs="Times New Roman"/>
          <w:i w:val="0"/>
          <w:iCs w:val="0"/>
          <w:caps w:val="0"/>
          <w:color w:val="040404"/>
          <w:spacing w:val="0"/>
          <w:sz w:val="32"/>
          <w:szCs w:val="32"/>
          <w:shd w:val="clear" w:color="auto" w:fill="auto"/>
          <w:lang w:val="en-US" w:eastAsia="zh-CN"/>
        </w:rPr>
        <w:t>X</w:t>
      </w:r>
      <w:r>
        <w:rPr>
          <w:rFonts w:hint="eastAsia" w:ascii="Times New Roman" w:hAnsi="Times New Roman" w:eastAsia="仿宋_GB2312" w:cs="Times New Roman"/>
          <w:i w:val="0"/>
          <w:iCs w:val="0"/>
          <w:caps w:val="0"/>
          <w:color w:val="040404"/>
          <w:spacing w:val="0"/>
          <w:sz w:val="32"/>
          <w:szCs w:val="32"/>
          <w:shd w:val="clear" w:color="auto" w:fill="auto"/>
        </w:rPr>
        <w:t>日起施行，有效期五年。</w:t>
      </w:r>
    </w:p>
    <w:p w14:paraId="34F2196C">
      <w:pPr>
        <w:pageBreakBefore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永中仿宋">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jdhOWI0NjRmYmE1NjRiYjdjNWRhNWYzMDQzZjcifQ=="/>
  </w:docVars>
  <w:rsids>
    <w:rsidRoot w:val="00000000"/>
    <w:rsid w:val="0002548B"/>
    <w:rsid w:val="000D7B50"/>
    <w:rsid w:val="002F2FFA"/>
    <w:rsid w:val="013857BC"/>
    <w:rsid w:val="01432641"/>
    <w:rsid w:val="04EB3C36"/>
    <w:rsid w:val="079E5B2A"/>
    <w:rsid w:val="0BCD4E05"/>
    <w:rsid w:val="0C3D1549"/>
    <w:rsid w:val="0CA65353"/>
    <w:rsid w:val="0F225618"/>
    <w:rsid w:val="14A0007B"/>
    <w:rsid w:val="16533ED1"/>
    <w:rsid w:val="1C115D77"/>
    <w:rsid w:val="21BA5D46"/>
    <w:rsid w:val="22552F34"/>
    <w:rsid w:val="225C42C2"/>
    <w:rsid w:val="2A8B3997"/>
    <w:rsid w:val="2BA31B43"/>
    <w:rsid w:val="358C4AA9"/>
    <w:rsid w:val="35BB313E"/>
    <w:rsid w:val="36194D3C"/>
    <w:rsid w:val="36413609"/>
    <w:rsid w:val="3B13373F"/>
    <w:rsid w:val="3C7675B6"/>
    <w:rsid w:val="40C80878"/>
    <w:rsid w:val="41024EEB"/>
    <w:rsid w:val="42677E7F"/>
    <w:rsid w:val="494616E0"/>
    <w:rsid w:val="4A430DC2"/>
    <w:rsid w:val="4CA25D20"/>
    <w:rsid w:val="4DD9509D"/>
    <w:rsid w:val="4EEE303D"/>
    <w:rsid w:val="4F5B3B44"/>
    <w:rsid w:val="4F9C4E60"/>
    <w:rsid w:val="50C72E88"/>
    <w:rsid w:val="51CB1905"/>
    <w:rsid w:val="54F26969"/>
    <w:rsid w:val="56D57BC4"/>
    <w:rsid w:val="5AEA7B2A"/>
    <w:rsid w:val="5E31427A"/>
    <w:rsid w:val="5FFA2B52"/>
    <w:rsid w:val="671D03F3"/>
    <w:rsid w:val="683E024C"/>
    <w:rsid w:val="69B24B14"/>
    <w:rsid w:val="6B94104B"/>
    <w:rsid w:val="6BED10AF"/>
    <w:rsid w:val="6E081C17"/>
    <w:rsid w:val="79B60410"/>
    <w:rsid w:val="7A613399"/>
    <w:rsid w:val="7BB026A9"/>
    <w:rsid w:val="7DAF266D"/>
    <w:rsid w:val="7FAF40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imes New Roman"/>
      <w:b/>
      <w:kern w:val="2"/>
      <w:sz w:val="32"/>
      <w:szCs w:val="2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jc w:val="both"/>
    </w:pPr>
    <w:rPr>
      <w:rFonts w:ascii="Calibri" w:hAnsi="Calibri"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2516</Words>
  <Characters>2548</Characters>
  <Lines>0</Lines>
  <Paragraphs>0</Paragraphs>
  <TotalTime>1399</TotalTime>
  <ScaleCrop>false</ScaleCrop>
  <LinksUpToDate>false</LinksUpToDate>
  <CharactersWithSpaces>2570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2023-02-13T06:22:00Z</dcterms:created>
  <dc:creator>my</dc:creator>
  <cp:lastModifiedBy>H龟速船长</cp:lastModifiedBy>
  <cp:lastPrinted>2023-07-11T07:28:00Z</cp:lastPrinted>
  <dcterms:modified xsi:type="dcterms:W3CDTF">2025-09-26T01:40:41Z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A34A586587A64FCD9D3FA5C98280A4C2_13</vt:lpwstr>
  </property>
  <property fmtid="{D5CDD505-2E9C-101B-9397-08002B2CF9AE}" pid="4" name="KSOTemplateDocerSaveRecord">
    <vt:lpwstr>eyJoZGlkIjoiZTcxYzFmMzQ1YWEyYjMxMTVlN2RjZWRhNzg2N2I5ZDEiLCJ1c2VySWQiOiIzOTA2MDQzMDMifQ==</vt:lpwstr>
  </property>
</Properties>
</file>