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黑体"/>
          <w:color w:val="auto"/>
          <w:sz w:val="24"/>
          <w:highlight w:val="none"/>
          <w:lang w:val="en-US" w:eastAsia="zh-CN"/>
        </w:rPr>
      </w:pPr>
    </w:p>
    <w:p>
      <w:pPr>
        <w:spacing w:line="360" w:lineRule="auto"/>
        <w:jc w:val="center"/>
        <w:rPr>
          <w:rFonts w:hint="eastAsia" w:eastAsia="黑体"/>
          <w:b/>
          <w:color w:val="auto"/>
          <w:sz w:val="56"/>
          <w:highlight w:val="none"/>
          <w:lang w:eastAsia="zh-CN"/>
        </w:rPr>
      </w:pPr>
      <w:r>
        <w:rPr>
          <w:rFonts w:hint="eastAsia" w:ascii="宋体" w:hAnsi="宋体" w:eastAsia="黑体"/>
          <w:color w:val="auto"/>
          <w:sz w:val="24"/>
          <w:highlight w:val="none"/>
          <w:lang w:val="en-US" w:eastAsia="zh-CN"/>
        </w:rPr>
        <w:t xml:space="preserve"> </w:t>
      </w:r>
    </w:p>
    <w:p>
      <w:pPr>
        <w:rPr>
          <w:rFonts w:eastAsia="黑体"/>
          <w:b/>
          <w:color w:val="auto"/>
          <w:sz w:val="30"/>
          <w:szCs w:val="30"/>
          <w:highlight w:val="none"/>
        </w:rPr>
      </w:pPr>
    </w:p>
    <w:p>
      <w:pPr>
        <w:rPr>
          <w:rFonts w:eastAsia="黑体"/>
          <w:b/>
          <w:color w:val="auto"/>
          <w:sz w:val="30"/>
          <w:szCs w:val="30"/>
          <w:highlight w:val="none"/>
        </w:rPr>
      </w:pPr>
    </w:p>
    <w:p>
      <w:pPr>
        <w:snapToGrid w:val="0"/>
        <w:spacing w:line="276" w:lineRule="auto"/>
        <w:jc w:val="center"/>
        <w:rPr>
          <w:rFonts w:hint="eastAsia"/>
          <w:b/>
          <w:color w:val="auto"/>
          <w:sz w:val="44"/>
          <w:szCs w:val="44"/>
          <w:highlight w:val="none"/>
        </w:rPr>
      </w:pPr>
      <w:r>
        <w:rPr>
          <w:rFonts w:hint="eastAsia"/>
          <w:b/>
          <w:color w:val="auto"/>
          <w:sz w:val="44"/>
          <w:szCs w:val="44"/>
          <w:highlight w:val="none"/>
        </w:rPr>
        <w:t>南山区促进产业高质量发展专项资金</w:t>
      </w:r>
    </w:p>
    <w:p>
      <w:pPr>
        <w:snapToGrid w:val="0"/>
        <w:spacing w:line="276" w:lineRule="auto"/>
        <w:jc w:val="center"/>
        <w:rPr>
          <w:b/>
          <w:color w:val="auto"/>
          <w:sz w:val="44"/>
          <w:szCs w:val="44"/>
          <w:highlight w:val="none"/>
        </w:rPr>
      </w:pPr>
      <w:r>
        <w:rPr>
          <w:rFonts w:hint="eastAsia"/>
          <w:b/>
          <w:color w:val="auto"/>
          <w:sz w:val="44"/>
          <w:szCs w:val="44"/>
          <w:highlight w:val="none"/>
        </w:rPr>
        <w:t>--</w:t>
      </w:r>
      <w:r>
        <w:rPr>
          <w:rFonts w:hint="eastAsia"/>
          <w:b/>
          <w:color w:val="auto"/>
          <w:sz w:val="44"/>
          <w:szCs w:val="44"/>
          <w:highlight w:val="none"/>
          <w:lang w:val="en-US" w:eastAsia="zh-CN"/>
        </w:rPr>
        <w:t>区工业和信息化局</w:t>
      </w:r>
      <w:r>
        <w:rPr>
          <w:rFonts w:hint="eastAsia"/>
          <w:b/>
          <w:color w:val="auto"/>
          <w:sz w:val="44"/>
          <w:szCs w:val="44"/>
          <w:highlight w:val="none"/>
        </w:rPr>
        <w:t>分项资金</w:t>
      </w:r>
    </w:p>
    <w:p>
      <w:pPr>
        <w:snapToGrid w:val="0"/>
        <w:spacing w:line="276" w:lineRule="auto"/>
        <w:jc w:val="center"/>
        <w:rPr>
          <w:rFonts w:ascii="宋体" w:hAnsi="宋体"/>
          <w:color w:val="auto"/>
          <w:sz w:val="40"/>
          <w:szCs w:val="32"/>
          <w:highlight w:val="none"/>
        </w:rPr>
      </w:pPr>
      <w:r>
        <w:rPr>
          <w:rFonts w:hint="eastAsia" w:ascii="宋体" w:hAnsi="宋体"/>
          <w:color w:val="auto"/>
          <w:sz w:val="40"/>
          <w:szCs w:val="32"/>
          <w:highlight w:val="none"/>
          <w:lang w:val="en-US" w:eastAsia="zh-CN"/>
        </w:rPr>
        <w:t>鸿蒙原生应用开发扶持项目</w:t>
      </w:r>
      <w:r>
        <w:rPr>
          <w:rFonts w:hint="eastAsia" w:ascii="宋体" w:hAnsi="宋体"/>
          <w:color w:val="auto"/>
          <w:sz w:val="40"/>
          <w:szCs w:val="32"/>
          <w:highlight w:val="none"/>
        </w:rPr>
        <w:t>申请书</w:t>
      </w:r>
    </w:p>
    <w:p>
      <w:pPr>
        <w:rPr>
          <w:b/>
          <w:color w:val="auto"/>
          <w:sz w:val="32"/>
          <w:szCs w:val="32"/>
          <w:highlight w:val="none"/>
        </w:rPr>
      </w:pPr>
    </w:p>
    <w:p>
      <w:pPr>
        <w:adjustRightInd w:val="0"/>
        <w:snapToGrid w:val="0"/>
        <w:spacing w:line="48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lang w:val="en-US" w:eastAsia="zh-CN"/>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单位名称（盖章）：</w:t>
      </w:r>
      <w:bookmarkStart w:id="0" w:name="OLE_LINK36"/>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bookmarkEnd w:id="0"/>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w:t>
      </w:r>
      <w:r>
        <w:rPr>
          <w:rFonts w:hint="eastAsia" w:ascii="宋体" w:hAnsi="宋体" w:cs="Times New Roman"/>
          <w:color w:val="auto"/>
          <w:sz w:val="24"/>
          <w:highlight w:val="none"/>
          <w:lang w:eastAsia="zh-CN"/>
        </w:rPr>
        <w:t>法定代表人（负责人）</w:t>
      </w:r>
      <w:r>
        <w:rPr>
          <w:rFonts w:hint="eastAsia" w:ascii="宋体" w:hAnsi="宋体" w:eastAsia="宋体" w:cs="Times New Roman"/>
          <w:color w:val="auto"/>
          <w:sz w:val="24"/>
          <w:highlight w:val="none"/>
        </w:rPr>
        <w:t>（签名）：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手机：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联 系 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none"/>
          <w:lang w:val="en-US" w:eastAsia="zh-CN"/>
        </w:rPr>
        <w:t>手机</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none"/>
        </w:rPr>
      </w:pPr>
      <w:r>
        <w:rPr>
          <w:rFonts w:hint="eastAsia" w:ascii="宋体" w:hAnsi="宋体" w:cs="Times New Roman"/>
          <w:strike w:val="0"/>
          <w:dstrike w:val="0"/>
          <w:color w:val="auto"/>
          <w:sz w:val="24"/>
          <w:highlight w:val="none"/>
          <w:lang w:val="en-US" w:eastAsia="zh-CN"/>
        </w:rPr>
        <w:t>注册</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深圳市</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区</w:t>
      </w:r>
      <w:bookmarkStart w:id="1" w:name="OLE_LINK9"/>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 xml:space="preserve">  街道</w:t>
      </w:r>
      <w:bookmarkEnd w:id="1"/>
      <w:r>
        <w:rPr>
          <w:rFonts w:hint="eastAsia" w:ascii="宋体" w:hAnsi="宋体" w:eastAsia="宋体" w:cs="Times New Roman"/>
          <w:color w:val="auto"/>
          <w:sz w:val="24"/>
          <w:highlight w:val="none"/>
          <w:u w:val="non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cs="Times New Roman"/>
          <w:strike w:val="0"/>
          <w:dstrike w:val="0"/>
          <w:color w:val="auto"/>
          <w:sz w:val="24"/>
          <w:highlight w:val="none"/>
          <w:lang w:eastAsia="zh-CN"/>
        </w:rPr>
        <w:t>经营</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深圳市         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街道</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电子邮箱：</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strike w:val="0"/>
          <w:dstrike w:val="0"/>
          <w:color w:val="auto"/>
          <w:sz w:val="24"/>
          <w:highlight w:val="none"/>
          <w:u w:val="single"/>
          <w:lang w:val="en-US" w:eastAsia="zh-CN"/>
        </w:rPr>
        <w:t xml:space="preserve">办公电话：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pPr>
        <w:adjustRightInd w:val="0"/>
        <w:snapToGrid w:val="0"/>
        <w:spacing w:line="48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申报日期：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pPr>
        <w:rPr>
          <w:b/>
          <w:color w:val="auto"/>
          <w:highlight w:val="none"/>
        </w:rPr>
      </w:pPr>
    </w:p>
    <w:p>
      <w:pPr>
        <w:spacing w:line="360" w:lineRule="auto"/>
        <w:rPr>
          <w:color w:val="auto"/>
          <w:sz w:val="24"/>
          <w:highlight w:val="none"/>
        </w:rPr>
      </w:pPr>
    </w:p>
    <w:p>
      <w:pPr>
        <w:jc w:val="center"/>
        <w:rPr>
          <w:b/>
          <w:color w:val="auto"/>
          <w:sz w:val="32"/>
          <w:szCs w:val="32"/>
          <w:highlight w:val="none"/>
        </w:rPr>
      </w:pPr>
      <w:r>
        <w:rPr>
          <w:rFonts w:hint="eastAsia"/>
          <w:b/>
          <w:color w:val="auto"/>
          <w:sz w:val="32"/>
          <w:szCs w:val="32"/>
          <w:highlight w:val="none"/>
        </w:rPr>
        <w:t>南山</w:t>
      </w:r>
      <w:r>
        <w:rPr>
          <w:rFonts w:hint="eastAsia"/>
          <w:b/>
          <w:color w:val="auto"/>
          <w:sz w:val="32"/>
          <w:szCs w:val="32"/>
          <w:highlight w:val="none"/>
          <w:lang w:eastAsia="zh-CN"/>
        </w:rPr>
        <w:t>区工业和信息化局</w:t>
      </w:r>
      <w:r>
        <w:rPr>
          <w:rFonts w:hint="eastAsia"/>
          <w:b/>
          <w:color w:val="auto"/>
          <w:sz w:val="32"/>
          <w:szCs w:val="32"/>
          <w:highlight w:val="none"/>
        </w:rPr>
        <w:t>制</w:t>
      </w:r>
    </w:p>
    <w:p>
      <w:pPr>
        <w:jc w:val="center"/>
        <w:rPr>
          <w:rFonts w:hint="eastAsia" w:ascii="宋体" w:hAnsi="宋体" w:eastAsia="宋体"/>
          <w:color w:val="auto"/>
          <w:sz w:val="24"/>
          <w:highlight w:val="none"/>
          <w:u w:val="single"/>
          <w:lang w:val="en-US" w:eastAsia="zh-CN"/>
        </w:rPr>
      </w:pPr>
      <w:r>
        <w:rPr>
          <w:rFonts w:hint="eastAsia"/>
          <w:b/>
          <w:color w:val="auto"/>
          <w:sz w:val="32"/>
          <w:szCs w:val="32"/>
          <w:highlight w:val="none"/>
        </w:rPr>
        <w:t>二〇二</w:t>
      </w:r>
      <w:r>
        <w:rPr>
          <w:rFonts w:hint="eastAsia"/>
          <w:b/>
          <w:color w:val="auto"/>
          <w:sz w:val="32"/>
          <w:szCs w:val="32"/>
          <w:highlight w:val="none"/>
          <w:lang w:val="en-US" w:eastAsia="zh-CN"/>
        </w:rPr>
        <w:t>五</w:t>
      </w:r>
      <w:r>
        <w:rPr>
          <w:rFonts w:hint="eastAsia"/>
          <w:b/>
          <w:color w:val="auto"/>
          <w:sz w:val="32"/>
          <w:szCs w:val="32"/>
          <w:highlight w:val="none"/>
        </w:rPr>
        <w:t>年</w:t>
      </w:r>
    </w:p>
    <w:p>
      <w:pPr>
        <w:jc w:val="center"/>
        <w:rPr>
          <w:rFonts w:hint="eastAsia" w:ascii="宋体" w:hAnsi="宋体"/>
          <w:b/>
          <w:bCs/>
          <w:color w:val="auto"/>
          <w:sz w:val="36"/>
          <w:szCs w:val="36"/>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rPr>
        <w:t>填表说明及注意事项</w:t>
      </w:r>
    </w:p>
    <w:p>
      <w:pPr>
        <w:jc w:val="center"/>
        <w:rPr>
          <w:rFonts w:ascii="宋体" w:hAnsi="宋体"/>
          <w:b/>
          <w:bCs/>
          <w:color w:val="auto"/>
          <w:sz w:val="36"/>
          <w:szCs w:val="36"/>
          <w:highlight w:val="none"/>
        </w:rPr>
      </w:pPr>
    </w:p>
    <w:p>
      <w:pPr>
        <w:tabs>
          <w:tab w:val="left" w:pos="105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二、“单位经营情况”的所有栏目均指整个单位的情况，填写前应与单位财务部门核实相关数据。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三、附件材料</w:t>
      </w:r>
      <w:r>
        <w:rPr>
          <w:rFonts w:hint="eastAsia" w:ascii="宋体" w:hAnsi="宋体"/>
          <w:color w:val="auto"/>
          <w:sz w:val="24"/>
          <w:highlight w:val="none"/>
          <w:lang w:eastAsia="zh-CN"/>
        </w:rPr>
        <w:t>原则上</w:t>
      </w:r>
      <w:r>
        <w:rPr>
          <w:rFonts w:hint="eastAsia" w:ascii="宋体" w:hAnsi="宋体"/>
          <w:color w:val="auto"/>
          <w:sz w:val="24"/>
          <w:highlight w:val="none"/>
        </w:rPr>
        <w:t>使用</w:t>
      </w:r>
      <w:r>
        <w:rPr>
          <w:rFonts w:hint="eastAsia"/>
          <w:color w:val="auto"/>
          <w:sz w:val="24"/>
          <w:highlight w:val="none"/>
        </w:rPr>
        <w:t>PDF</w:t>
      </w:r>
      <w:r>
        <w:rPr>
          <w:rFonts w:hint="eastAsia" w:ascii="宋体" w:hAnsi="宋体"/>
          <w:color w:val="auto"/>
          <w:sz w:val="24"/>
          <w:highlight w:val="none"/>
        </w:rPr>
        <w:t>格式以原件彩色扫描上传</w:t>
      </w:r>
      <w:r>
        <w:rPr>
          <w:rFonts w:hint="eastAsia" w:ascii="宋体" w:hAnsi="宋体"/>
          <w:b/>
          <w:bCs/>
          <w:color w:val="auto"/>
          <w:sz w:val="24"/>
          <w:highlight w:val="none"/>
        </w:rPr>
        <w:t>（操作规程有明确规定的除外）</w:t>
      </w:r>
      <w:r>
        <w:rPr>
          <w:rFonts w:hint="eastAsia" w:ascii="宋体" w:hAnsi="宋体"/>
          <w:color w:val="auto"/>
          <w:sz w:val="24"/>
          <w:highlight w:val="none"/>
        </w:rPr>
        <w:t>，同一类型的文件应当扫描成一个文件包形式上传，不得分拆扫描。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五、</w:t>
      </w:r>
      <w:r>
        <w:rPr>
          <w:rFonts w:hint="eastAsia" w:ascii="宋体" w:hAnsi="宋体"/>
          <w:color w:val="auto"/>
          <w:sz w:val="24"/>
          <w:highlight w:val="none"/>
        </w:rPr>
        <w:t>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w:t>
      </w:r>
      <w:r>
        <w:rPr>
          <w:rFonts w:hint="eastAsia" w:ascii="宋体" w:hAnsi="宋体"/>
          <w:color w:val="auto"/>
          <w:sz w:val="24"/>
          <w:highlight w:val="none"/>
          <w:lang w:val="en-US" w:eastAsia="zh-CN"/>
        </w:rPr>
        <w:t>88168735</w:t>
      </w:r>
      <w:r>
        <w:rPr>
          <w:rFonts w:hint="eastAsia" w:ascii="宋体" w:hAnsi="宋体"/>
          <w:color w:val="auto"/>
          <w:sz w:val="24"/>
          <w:highlight w:val="none"/>
        </w:rPr>
        <w:t>。</w:t>
      </w:r>
    </w:p>
    <w:p>
      <w:pPr>
        <w:tabs>
          <w:tab w:val="left" w:pos="1050"/>
        </w:tabs>
        <w:spacing w:line="460" w:lineRule="exact"/>
        <w:rPr>
          <w:rFonts w:ascii="宋体" w:hAnsi="宋体"/>
          <w:color w:val="auto"/>
          <w:sz w:val="24"/>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spacing w:line="504" w:lineRule="auto"/>
        <w:rPr>
          <w:b/>
          <w:color w:val="auto"/>
          <w:sz w:val="32"/>
          <w:szCs w:val="32"/>
          <w:highlight w:val="none"/>
        </w:rPr>
      </w:pPr>
    </w:p>
    <w:p>
      <w:pPr>
        <w:rPr>
          <w:b/>
          <w:color w:val="auto"/>
          <w:sz w:val="36"/>
          <w:szCs w:val="36"/>
          <w:highlight w:val="none"/>
        </w:rPr>
      </w:pPr>
    </w:p>
    <w:p>
      <w:pPr>
        <w:rPr>
          <w:b/>
          <w:color w:val="auto"/>
          <w:sz w:val="36"/>
          <w:szCs w:val="36"/>
          <w:highlight w:val="none"/>
        </w:rPr>
      </w:pPr>
    </w:p>
    <w:p>
      <w:pPr>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填表声明与保证</w:t>
      </w:r>
    </w:p>
    <w:p>
      <w:pPr>
        <w:jc w:val="center"/>
        <w:rPr>
          <w:b/>
          <w:color w:val="auto"/>
          <w:sz w:val="36"/>
          <w:szCs w:val="36"/>
          <w:highlight w:val="none"/>
        </w:rPr>
      </w:pPr>
    </w:p>
    <w:p>
      <w:pPr>
        <w:snapToGrid w:val="0"/>
        <w:spacing w:line="360" w:lineRule="auto"/>
        <w:ind w:firstLine="480" w:firstLineChars="200"/>
        <w:rPr>
          <w:rFonts w:hint="eastAsia" w:ascii="宋体" w:hAnsi="宋体" w:eastAsia="宋体"/>
          <w:color w:val="auto"/>
          <w:sz w:val="24"/>
          <w:highlight w:val="none"/>
        </w:rPr>
      </w:pPr>
      <w:r>
        <w:rPr>
          <w:rFonts w:hint="eastAsia" w:ascii="宋体" w:hAnsi="宋体"/>
          <w:color w:val="auto"/>
          <w:sz w:val="24"/>
          <w:highlight w:val="none"/>
        </w:rPr>
        <w:t>本单位在填写本申请书之前，已经完全了解并遵守</w:t>
      </w:r>
      <w:r>
        <w:rPr>
          <w:rFonts w:hint="eastAsia" w:ascii="宋体" w:hAnsi="宋体" w:eastAsia="宋体"/>
          <w:color w:val="auto"/>
          <w:sz w:val="24"/>
          <w:highlight w:val="none"/>
        </w:rPr>
        <w:t>《南山区促进产业高质量发展专项资金管理办法》及《</w:t>
      </w:r>
      <w:r>
        <w:rPr>
          <w:rFonts w:hint="eastAsia" w:ascii="宋体" w:hAnsi="宋体"/>
          <w:color w:val="auto"/>
          <w:sz w:val="24"/>
          <w:highlight w:val="none"/>
          <w:lang w:eastAsia="zh-CN"/>
        </w:rPr>
        <w:t>南山区促进数字经济高质量发展专项扶持措施</w:t>
      </w:r>
      <w:r>
        <w:rPr>
          <w:rFonts w:hint="eastAsia" w:ascii="宋体" w:hAnsi="宋体" w:eastAsia="宋体"/>
          <w:color w:val="auto"/>
          <w:sz w:val="24"/>
          <w:highlight w:val="none"/>
        </w:rPr>
        <w:t>》和《南山区</w:t>
      </w:r>
      <w:r>
        <w:rPr>
          <w:rFonts w:hint="eastAsia" w:ascii="宋体" w:hAnsi="宋体"/>
          <w:color w:val="auto"/>
          <w:sz w:val="24"/>
          <w:highlight w:val="none"/>
          <w:lang w:val="en-US" w:eastAsia="zh-CN"/>
        </w:rPr>
        <w:t>促进</w:t>
      </w:r>
      <w:r>
        <w:rPr>
          <w:rFonts w:hint="eastAsia" w:ascii="宋体" w:hAnsi="宋体" w:eastAsia="宋体"/>
          <w:color w:val="auto"/>
          <w:sz w:val="24"/>
          <w:highlight w:val="none"/>
        </w:rPr>
        <w:t>产业高质量发展专项资金—</w:t>
      </w:r>
      <w:r>
        <w:rPr>
          <w:rFonts w:hint="eastAsia" w:ascii="宋体" w:hAnsi="宋体"/>
          <w:color w:val="auto"/>
          <w:sz w:val="24"/>
          <w:highlight w:val="none"/>
          <w:lang w:eastAsia="zh-CN"/>
        </w:rPr>
        <w:t>区工业和信息化局</w:t>
      </w:r>
      <w:r>
        <w:rPr>
          <w:rFonts w:hint="eastAsia" w:ascii="宋体" w:hAnsi="宋体" w:eastAsia="宋体"/>
          <w:color w:val="auto"/>
          <w:sz w:val="24"/>
          <w:highlight w:val="none"/>
        </w:rPr>
        <w:t>分项资金·</w:t>
      </w:r>
      <w:r>
        <w:rPr>
          <w:rFonts w:hint="eastAsia" w:ascii="宋体" w:hAnsi="宋体"/>
          <w:color w:val="auto"/>
          <w:sz w:val="24"/>
          <w:szCs w:val="24"/>
          <w:highlight w:val="none"/>
          <w:lang w:val="en-US" w:eastAsia="zh-CN"/>
        </w:rPr>
        <w:t>鸿蒙原生应用开发扶持</w:t>
      </w:r>
      <w:r>
        <w:rPr>
          <w:rFonts w:hint="eastAsia" w:ascii="宋体" w:hAnsi="宋体"/>
          <w:color w:val="auto"/>
          <w:sz w:val="24"/>
          <w:szCs w:val="24"/>
          <w:highlight w:val="none"/>
        </w:rPr>
        <w:t>项目</w:t>
      </w:r>
      <w:r>
        <w:rPr>
          <w:rFonts w:hint="eastAsia" w:ascii="宋体" w:hAnsi="宋体"/>
          <w:color w:val="auto"/>
          <w:sz w:val="24"/>
          <w:szCs w:val="24"/>
          <w:highlight w:val="none"/>
          <w:lang w:eastAsia="zh-CN"/>
        </w:rPr>
        <w:t>操作规程</w:t>
      </w:r>
      <w:r>
        <w:rPr>
          <w:rFonts w:hint="eastAsia" w:ascii="宋体" w:hAnsi="宋体" w:eastAsia="宋体"/>
          <w:color w:val="auto"/>
          <w:sz w:val="24"/>
          <w:highlight w:val="none"/>
        </w:rPr>
        <w:t>》的相关规定和填表说明，并做出以下声明和保证：</w:t>
      </w:r>
    </w:p>
    <w:p>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rPr>
        <w:t>一、本单位所提交的申请资料真实</w:t>
      </w:r>
      <w:r>
        <w:rPr>
          <w:rFonts w:hint="eastAsia" w:ascii="宋体" w:hAnsi="宋体"/>
          <w:color w:val="auto"/>
          <w:sz w:val="24"/>
          <w:highlight w:val="none"/>
        </w:rPr>
        <w:t>、准确和完整。本单位同意，南山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三、本申请资料仅为向南山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申请促进产业高质量发展专项资金而提交，本单位清楚所有提交的材料均需审核且不予退还。本单位已对所有申请资料自行备份留底。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可以因审核该项目而使用申请书中提供的全部信息，无需另行征得本单位的同意。本单位清楚所有申报材料经过相关受理及审批程序，存在申报材料信息部分或全部泄露的可能，本单位确认南山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对由此导致的后果不承担任何形式的责任。</w:t>
      </w:r>
    </w:p>
    <w:p>
      <w:pPr>
        <w:snapToGrid w:val="0"/>
        <w:spacing w:line="360" w:lineRule="auto"/>
        <w:ind w:firstLine="480" w:firstLineChars="200"/>
        <w:rPr>
          <w:color w:val="auto"/>
          <w:sz w:val="24"/>
          <w:highlight w:val="none"/>
        </w:rPr>
      </w:pPr>
      <w:r>
        <w:rPr>
          <w:rFonts w:hint="eastAsia" w:ascii="宋体" w:hAnsi="宋体"/>
          <w:color w:val="auto"/>
          <w:sz w:val="24"/>
          <w:highlight w:val="none"/>
        </w:rPr>
        <w:t>五、</w:t>
      </w:r>
      <w:r>
        <w:rPr>
          <w:rFonts w:hint="eastAsia"/>
          <w:color w:val="auto"/>
          <w:sz w:val="24"/>
          <w:highlight w:val="none"/>
        </w:rPr>
        <w:t>本单位应每半年登陆Ai南山企业服务综合平台“统计模块”填报相应数据。</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六、本单位若最近三年内累计获得资金扶持额度：</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（一）100万元（含）以上300万元以下，须承诺三年内</w:t>
      </w:r>
      <w:r>
        <w:rPr>
          <w:rFonts w:hint="eastAsia" w:ascii="宋体" w:hAnsi="宋体"/>
          <w:b/>
          <w:bCs/>
          <w:color w:val="auto"/>
          <w:sz w:val="24"/>
          <w:highlight w:val="none"/>
          <w:lang w:eastAsia="zh-CN"/>
        </w:rPr>
        <w:t>项目实施地位于</w:t>
      </w:r>
      <w:r>
        <w:rPr>
          <w:rFonts w:hint="eastAsia" w:ascii="宋体" w:hAnsi="宋体"/>
          <w:b/>
          <w:bCs/>
          <w:color w:val="auto"/>
          <w:sz w:val="24"/>
          <w:highlight w:val="none"/>
        </w:rPr>
        <w:t>南山区；</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（二）300万元（含）以上，须承诺五年内项目实</w:t>
      </w:r>
      <w:r>
        <w:rPr>
          <w:rFonts w:hint="eastAsia" w:ascii="宋体" w:hAnsi="宋体"/>
          <w:b/>
          <w:bCs/>
          <w:color w:val="auto"/>
          <w:sz w:val="24"/>
          <w:highlight w:val="none"/>
          <w:lang w:eastAsia="zh-CN"/>
        </w:rPr>
        <w:t>施</w:t>
      </w:r>
      <w:r>
        <w:rPr>
          <w:rFonts w:hint="eastAsia" w:ascii="宋体" w:hAnsi="宋体"/>
          <w:b/>
          <w:bCs/>
          <w:color w:val="auto"/>
          <w:sz w:val="24"/>
          <w:highlight w:val="none"/>
        </w:rPr>
        <w:t>地位于南山区。</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同时，不改变在南山区</w:t>
      </w:r>
      <w:r>
        <w:rPr>
          <w:rFonts w:hint="eastAsia" w:ascii="宋体" w:hAnsi="宋体"/>
          <w:b/>
          <w:bCs/>
          <w:color w:val="auto"/>
          <w:sz w:val="24"/>
          <w:highlight w:val="none"/>
          <w:lang w:eastAsia="zh-CN"/>
        </w:rPr>
        <w:t>在地经营</w:t>
      </w:r>
      <w:r>
        <w:rPr>
          <w:rFonts w:hint="eastAsia" w:ascii="宋体" w:hAnsi="宋体"/>
          <w:b/>
          <w:bCs/>
          <w:color w:val="auto"/>
          <w:sz w:val="24"/>
          <w:highlight w:val="none"/>
        </w:rPr>
        <w:t>义务</w:t>
      </w:r>
      <w:r>
        <w:rPr>
          <w:rFonts w:hint="eastAsia" w:ascii="宋体" w:hAnsi="宋体"/>
          <w:b/>
          <w:bCs/>
          <w:color w:val="auto"/>
          <w:sz w:val="24"/>
          <w:highlight w:val="none"/>
          <w:lang w:eastAsia="zh-CN"/>
        </w:rPr>
        <w:t>或</w:t>
      </w:r>
      <w:r>
        <w:rPr>
          <w:rFonts w:hint="eastAsia" w:ascii="宋体" w:hAnsi="宋体"/>
          <w:b/>
          <w:bCs/>
          <w:color w:val="auto"/>
          <w:sz w:val="24"/>
          <w:highlight w:val="none"/>
        </w:rPr>
        <w:t>数据申报义务，并配合相关职能部门履行好社会责任。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七、本单位清楚知道《南山区促进产业高质量发展专项资金管理办法》中规定的专项资金不予资助之情形，即</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1．被依法依规纳入严重失信主体名单或失信惩戒措施清单的；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2．提出资助申请后，申报主体项目</w:t>
      </w:r>
      <w:r>
        <w:rPr>
          <w:rFonts w:hint="eastAsia" w:ascii="宋体" w:hAnsi="宋体"/>
          <w:color w:val="auto"/>
          <w:sz w:val="24"/>
          <w:highlight w:val="none"/>
          <w:lang w:eastAsia="zh-CN"/>
        </w:rPr>
        <w:t>实施</w:t>
      </w:r>
      <w:r>
        <w:rPr>
          <w:rFonts w:hint="eastAsia" w:ascii="宋体" w:hAnsi="宋体"/>
          <w:color w:val="auto"/>
          <w:sz w:val="24"/>
          <w:highlight w:val="none"/>
        </w:rPr>
        <w:t>地或</w:t>
      </w:r>
      <w:r>
        <w:rPr>
          <w:rFonts w:hint="eastAsia" w:ascii="宋体" w:hAnsi="宋体"/>
          <w:color w:val="auto"/>
          <w:sz w:val="24"/>
          <w:highlight w:val="none"/>
          <w:lang w:eastAsia="zh-CN"/>
        </w:rPr>
        <w:t>数据申报地</w:t>
      </w:r>
      <w:r>
        <w:rPr>
          <w:rFonts w:hint="eastAsia" w:ascii="宋体" w:hAnsi="宋体"/>
          <w:color w:val="auto"/>
          <w:sz w:val="24"/>
          <w:highlight w:val="none"/>
        </w:rPr>
        <w:t>发生变化，不再符合申报条件的。</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840" w:firstLineChars="350"/>
        <w:rPr>
          <w:rFonts w:ascii="宋体" w:hAnsi="宋体"/>
          <w:color w:val="auto"/>
          <w:sz w:val="24"/>
          <w:highlight w:val="none"/>
        </w:rPr>
      </w:pPr>
      <w:r>
        <w:rPr>
          <w:rFonts w:hint="eastAsia" w:ascii="宋体" w:hAnsi="宋体"/>
          <w:color w:val="auto"/>
          <w:sz w:val="24"/>
          <w:highlight w:val="none"/>
        </w:rPr>
        <w:t>法定代表（被授权人）签字：                     单位公章：</w:t>
      </w:r>
    </w:p>
    <w:p>
      <w:pPr>
        <w:tabs>
          <w:tab w:val="left" w:pos="708"/>
          <w:tab w:val="center" w:pos="4672"/>
        </w:tabs>
        <w:spacing w:line="360" w:lineRule="auto"/>
        <w:jc w:val="left"/>
        <w:rPr>
          <w:rFonts w:ascii="宋体" w:hAnsi="宋体"/>
          <w:color w:val="auto"/>
          <w:sz w:val="24"/>
          <w:highlight w:val="none"/>
        </w:rPr>
      </w:pPr>
      <w:r>
        <w:rPr>
          <w:rFonts w:ascii="宋体" w:hAnsi="宋体"/>
          <w:color w:val="auto"/>
          <w:sz w:val="24"/>
          <w:highlight w:val="none"/>
        </w:rPr>
        <w:tab/>
      </w:r>
      <w:r>
        <w:rPr>
          <w:rFonts w:hint="eastAsia" w:ascii="宋体" w:hAnsi="宋体"/>
          <w:color w:val="auto"/>
          <w:sz w:val="24"/>
          <w:highlight w:val="none"/>
        </w:rPr>
        <w:t>(被授权人需提交授权人委托书)</w:t>
      </w:r>
      <w:r>
        <w:rPr>
          <w:rFonts w:ascii="宋体" w:hAnsi="宋体"/>
          <w:color w:val="auto"/>
          <w:sz w:val="24"/>
          <w:highlight w:val="none"/>
        </w:rPr>
        <w:tab/>
      </w:r>
      <w:r>
        <w:rPr>
          <w:rFonts w:hint="eastAsia" w:ascii="宋体" w:hAnsi="宋体"/>
          <w:color w:val="auto"/>
          <w:sz w:val="24"/>
          <w:highlight w:val="none"/>
        </w:rPr>
        <w:t xml:space="preserve">                      年     月     日</w:t>
      </w:r>
    </w:p>
    <w:p>
      <w:pPr>
        <w:spacing w:line="360" w:lineRule="auto"/>
        <w:jc w:val="left"/>
        <w:rPr>
          <w:rFonts w:hint="eastAsia"/>
          <w:b/>
          <w:color w:val="auto"/>
          <w:sz w:val="28"/>
          <w:highlight w:val="none"/>
        </w:rPr>
      </w:pPr>
    </w:p>
    <w:p>
      <w:pPr>
        <w:pStyle w:val="3"/>
        <w:rPr>
          <w:rFonts w:hint="eastAsia"/>
          <w:b/>
          <w:color w:val="auto"/>
          <w:sz w:val="28"/>
          <w:highlight w:val="none"/>
        </w:rPr>
      </w:pPr>
    </w:p>
    <w:p>
      <w:pPr>
        <w:rPr>
          <w:rFonts w:hint="eastAsia"/>
          <w:b/>
          <w:color w:val="auto"/>
          <w:sz w:val="28"/>
          <w:highlight w:val="none"/>
        </w:rPr>
      </w:pPr>
    </w:p>
    <w:p>
      <w:pPr>
        <w:pStyle w:val="3"/>
        <w:rPr>
          <w:rFonts w:hint="eastAsia"/>
          <w:b/>
          <w:color w:val="auto"/>
          <w:sz w:val="28"/>
          <w:highlight w:val="none"/>
        </w:rPr>
      </w:pPr>
    </w:p>
    <w:p>
      <w:pPr>
        <w:rPr>
          <w:rFonts w:hint="eastAsia"/>
          <w:b/>
          <w:color w:val="auto"/>
          <w:sz w:val="28"/>
          <w:highlight w:val="none"/>
        </w:rPr>
      </w:pPr>
    </w:p>
    <w:p>
      <w:pPr>
        <w:pStyle w:val="3"/>
        <w:rPr>
          <w:rFonts w:hint="eastAsia"/>
          <w:b/>
          <w:color w:val="auto"/>
          <w:sz w:val="28"/>
          <w:highlight w:val="none"/>
        </w:rPr>
      </w:pPr>
    </w:p>
    <w:p>
      <w:pPr>
        <w:rPr>
          <w:rFonts w:hint="eastAsia"/>
          <w:b/>
          <w:color w:val="auto"/>
          <w:sz w:val="28"/>
          <w:highlight w:val="none"/>
        </w:rPr>
      </w:pPr>
    </w:p>
    <w:p>
      <w:pPr>
        <w:pStyle w:val="2"/>
        <w:rPr>
          <w:rFonts w:hint="eastAsia"/>
          <w:b/>
          <w:color w:val="auto"/>
          <w:sz w:val="28"/>
          <w:highlight w:val="none"/>
        </w:rPr>
      </w:pPr>
    </w:p>
    <w:p>
      <w:pPr>
        <w:rPr>
          <w:rFonts w:hint="eastAsia"/>
          <w:b/>
          <w:color w:val="auto"/>
          <w:sz w:val="28"/>
          <w:highlight w:val="none"/>
        </w:rPr>
      </w:pPr>
    </w:p>
    <w:p>
      <w:pPr>
        <w:pStyle w:val="2"/>
        <w:rPr>
          <w:rFonts w:hint="eastAsia"/>
          <w:b/>
          <w:color w:val="auto"/>
          <w:sz w:val="28"/>
          <w:highlight w:val="none"/>
        </w:rPr>
      </w:pPr>
    </w:p>
    <w:p>
      <w:pPr>
        <w:rPr>
          <w:rFonts w:hint="eastAsia"/>
          <w:b/>
          <w:color w:val="auto"/>
          <w:sz w:val="28"/>
          <w:highlight w:val="none"/>
        </w:rPr>
      </w:pPr>
    </w:p>
    <w:p>
      <w:pPr>
        <w:rPr>
          <w:rFonts w:hint="eastAsia"/>
          <w:color w:val="auto"/>
          <w:highlight w:val="none"/>
        </w:rPr>
      </w:pPr>
    </w:p>
    <w:p>
      <w:pPr>
        <w:spacing w:line="360" w:lineRule="auto"/>
        <w:jc w:val="left"/>
        <w:rPr>
          <w:rFonts w:hint="eastAsia"/>
          <w:b/>
          <w:color w:val="auto"/>
          <w:sz w:val="28"/>
          <w:highlight w:val="none"/>
        </w:rPr>
      </w:pPr>
    </w:p>
    <w:p>
      <w:pPr>
        <w:spacing w:line="360" w:lineRule="auto"/>
        <w:jc w:val="left"/>
        <w:rPr>
          <w:b/>
          <w:color w:val="auto"/>
          <w:sz w:val="28"/>
          <w:highlight w:val="none"/>
        </w:rPr>
      </w:pPr>
      <w:r>
        <w:rPr>
          <w:rFonts w:hint="eastAsia"/>
          <w:b/>
          <w:color w:val="auto"/>
          <w:sz w:val="28"/>
          <w:highlight w:val="none"/>
        </w:rPr>
        <w:t>一、申报单位基本情况</w:t>
      </w:r>
      <w:bookmarkStart w:id="2" w:name="_GoBack"/>
      <w:bookmarkEnd w:id="2"/>
    </w:p>
    <w:tbl>
      <w:tblPr>
        <w:tblStyle w:val="7"/>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6"/>
        <w:gridCol w:w="741"/>
        <w:gridCol w:w="228"/>
        <w:gridCol w:w="335"/>
        <w:gridCol w:w="679"/>
        <w:gridCol w:w="137"/>
        <w:gridCol w:w="683"/>
        <w:gridCol w:w="349"/>
        <w:gridCol w:w="262"/>
        <w:gridCol w:w="791"/>
        <w:gridCol w:w="330"/>
        <w:gridCol w:w="293"/>
        <w:gridCol w:w="590"/>
        <w:gridCol w:w="12"/>
        <w:gridCol w:w="272"/>
        <w:gridCol w:w="1060"/>
        <w:gridCol w:w="312"/>
        <w:gridCol w:w="15"/>
        <w:gridCol w:w="57"/>
        <w:gridCol w:w="178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单位</w:t>
            </w:r>
            <w:r>
              <w:rPr>
                <w:rFonts w:hint="eastAsia" w:ascii="宋体"/>
                <w:color w:val="auto"/>
                <w:highlight w:val="none"/>
              </w:rPr>
              <w:t>名称</w:t>
            </w:r>
          </w:p>
        </w:tc>
        <w:tc>
          <w:tcPr>
            <w:tcW w:w="5418" w:type="dxa"/>
            <w:gridSpan w:val="12"/>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4"/>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统一社会信用</w:t>
            </w:r>
            <w:r>
              <w:rPr>
                <w:rFonts w:hint="eastAsia" w:ascii="宋体"/>
                <w:color w:val="auto"/>
                <w:highlight w:val="none"/>
              </w:rPr>
              <w:t>代码</w:t>
            </w:r>
          </w:p>
        </w:tc>
        <w:tc>
          <w:tcPr>
            <w:tcW w:w="1869" w:type="dxa"/>
            <w:gridSpan w:val="4"/>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申报项目</w:t>
            </w:r>
          </w:p>
        </w:tc>
        <w:tc>
          <w:tcPr>
            <w:tcW w:w="8943" w:type="dxa"/>
            <w:gridSpan w:val="20"/>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hAnsi="宋体"/>
                <w:color w:val="auto"/>
                <w:sz w:val="24"/>
                <w:highlight w:val="none"/>
                <w:lang w:val="en-US" w:eastAsia="zh-CN"/>
              </w:rPr>
              <w:t>鸿蒙原生应用开发扶持</w:t>
            </w:r>
            <w:r>
              <w:rPr>
                <w:rFonts w:hint="eastAsia" w:ascii="宋体" w:hAnsi="宋体"/>
                <w:color w:val="auto"/>
                <w:sz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员工</w:t>
            </w:r>
            <w:r>
              <w:rPr>
                <w:rFonts w:hint="eastAsia" w:ascii="宋体"/>
                <w:color w:val="auto"/>
                <w:highlight w:val="none"/>
                <w:lang w:eastAsia="zh-CN"/>
              </w:rPr>
              <w:t>总</w:t>
            </w:r>
            <w:r>
              <w:rPr>
                <w:rFonts w:hint="eastAsia" w:ascii="宋体"/>
                <w:color w:val="auto"/>
                <w:highlight w:val="none"/>
              </w:rPr>
              <w:t>数</w:t>
            </w:r>
          </w:p>
        </w:tc>
        <w:tc>
          <w:tcPr>
            <w:tcW w:w="130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110"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w:t>
            </w:r>
            <w:r>
              <w:rPr>
                <w:rFonts w:hint="eastAsia" w:ascii="宋体"/>
                <w:color w:val="auto"/>
                <w:highlight w:val="none"/>
                <w:lang w:eastAsia="zh-CN"/>
              </w:rPr>
              <w:t>本科</w:t>
            </w:r>
            <w:r>
              <w:rPr>
                <w:rFonts w:hint="eastAsia" w:ascii="宋体"/>
                <w:color w:val="auto"/>
                <w:highlight w:val="none"/>
              </w:rPr>
              <w:t>以上人数</w:t>
            </w:r>
          </w:p>
        </w:tc>
        <w:tc>
          <w:tcPr>
            <w:tcW w:w="200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经营面积</w:t>
            </w:r>
          </w:p>
        </w:tc>
        <w:tc>
          <w:tcPr>
            <w:tcW w:w="1869"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rPr>
              <w:t>开户银行</w:t>
            </w:r>
          </w:p>
        </w:tc>
        <w:tc>
          <w:tcPr>
            <w:tcW w:w="3152" w:type="dxa"/>
            <w:gridSpan w:val="7"/>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6"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银行账号</w:t>
            </w:r>
          </w:p>
        </w:tc>
        <w:tc>
          <w:tcPr>
            <w:tcW w:w="3510" w:type="dxa"/>
            <w:gridSpan w:val="7"/>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支行</w:t>
            </w:r>
          </w:p>
          <w:p>
            <w:pPr>
              <w:rPr>
                <w:color w:val="auto"/>
                <w:highlight w:val="none"/>
              </w:rPr>
            </w:pPr>
          </w:p>
        </w:tc>
        <w:tc>
          <w:tcPr>
            <w:tcW w:w="8928" w:type="dxa"/>
            <w:gridSpan w:val="19"/>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注册时间</w:t>
            </w:r>
          </w:p>
        </w:tc>
        <w:tc>
          <w:tcPr>
            <w:tcW w:w="2120"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29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注册资</w:t>
            </w:r>
            <w:r>
              <w:rPr>
                <w:rFonts w:hint="eastAsia" w:ascii="宋体"/>
                <w:color w:val="auto"/>
                <w:highlight w:val="none"/>
                <w:lang w:eastAsia="zh-CN"/>
              </w:rPr>
              <w:t>本</w:t>
            </w:r>
          </w:p>
        </w:tc>
        <w:tc>
          <w:tcPr>
            <w:tcW w:w="2016"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332"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其中外资比例(%)</w:t>
            </w:r>
          </w:p>
        </w:tc>
        <w:tc>
          <w:tcPr>
            <w:tcW w:w="2181" w:type="dxa"/>
            <w:gridSpan w:val="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6" w:hRule="atLeast"/>
          <w:jc w:val="center"/>
        </w:trPr>
        <w:tc>
          <w:tcPr>
            <w:tcW w:w="1278" w:type="dxa"/>
            <w:gridSpan w:val="2"/>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w:t>
            </w:r>
            <w:r>
              <w:rPr>
                <w:rFonts w:hint="eastAsia" w:ascii="宋体"/>
                <w:color w:val="auto"/>
                <w:highlight w:val="none"/>
              </w:rPr>
              <w:t>类型</w:t>
            </w:r>
          </w:p>
        </w:tc>
        <w:tc>
          <w:tcPr>
            <w:tcW w:w="8928" w:type="dxa"/>
            <w:gridSpan w:val="19"/>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6" w:hRule="atLeast"/>
          <w:jc w:val="center"/>
        </w:trPr>
        <w:tc>
          <w:tcPr>
            <w:tcW w:w="10206" w:type="dxa"/>
            <w:gridSpan w:val="2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color w:val="auto"/>
                <w:highlight w:val="none"/>
              </w:rPr>
            </w:pPr>
            <w:r>
              <w:rPr>
                <w:rFonts w:hint="eastAsia" w:ascii="宋体"/>
                <w:color w:val="auto"/>
                <w:highlight w:val="none"/>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8" w:hRule="atLeas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1545"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主要股东名称</w:t>
            </w:r>
          </w:p>
        </w:tc>
        <w:tc>
          <w:tcPr>
            <w:tcW w:w="3236" w:type="dxa"/>
            <w:gridSpan w:val="7"/>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hint="eastAsia" w:ascii="宋体"/>
                <w:color w:val="auto"/>
                <w:highlight w:val="none"/>
              </w:rPr>
            </w:pPr>
          </w:p>
          <w:p>
            <w:pPr>
              <w:snapToGrid w:val="0"/>
              <w:spacing w:line="240" w:lineRule="atLeast"/>
              <w:jc w:val="center"/>
              <w:rPr>
                <w:rFonts w:hint="eastAsia" w:ascii="宋体" w:eastAsia="宋体"/>
                <w:color w:val="auto"/>
                <w:highlight w:val="none"/>
                <w:lang w:val="en-US" w:eastAsia="zh-CN"/>
              </w:rPr>
            </w:pPr>
            <w:r>
              <w:rPr>
                <w:rFonts w:hint="eastAsia" w:ascii="宋体"/>
                <w:color w:val="auto"/>
                <w:highlight w:val="none"/>
              </w:rPr>
              <w:t>统一社会信用代码</w:t>
            </w:r>
            <w:r>
              <w:rPr>
                <w:rFonts w:hint="eastAsia" w:ascii="宋体"/>
                <w:color w:val="auto"/>
                <w:highlight w:val="none"/>
                <w:lang w:val="en-US" w:eastAsia="zh-CN"/>
              </w:rPr>
              <w:t>/</w:t>
            </w:r>
            <w:r>
              <w:rPr>
                <w:rFonts w:hint="eastAsia" w:ascii="宋体"/>
                <w:color w:val="auto"/>
                <w:highlight w:val="none"/>
              </w:rPr>
              <w:t>身份证号</w:t>
            </w:r>
          </w:p>
          <w:p>
            <w:pPr>
              <w:snapToGrid w:val="0"/>
              <w:spacing w:line="240" w:lineRule="atLeast"/>
              <w:jc w:val="center"/>
              <w:rPr>
                <w:rFonts w:ascii="宋体"/>
                <w:color w:val="auto"/>
                <w:highlight w:val="none"/>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出资额</w:t>
            </w:r>
            <w:r>
              <w:rPr>
                <w:rFonts w:ascii="宋体"/>
                <w:color w:val="auto"/>
                <w:highlight w:val="none"/>
              </w:rPr>
              <w:t>(</w:t>
            </w:r>
            <w:r>
              <w:rPr>
                <w:rFonts w:hint="eastAsia" w:ascii="宋体"/>
                <w:color w:val="auto"/>
                <w:highlight w:val="none"/>
              </w:rPr>
              <w:t>万元</w:t>
            </w:r>
            <w:r>
              <w:rPr>
                <w:rFonts w:ascii="宋体"/>
                <w:color w:val="auto"/>
                <w:highlight w:val="none"/>
              </w:rPr>
              <w:t>)</w:t>
            </w:r>
          </w:p>
        </w:tc>
        <w:tc>
          <w:tcPr>
            <w:tcW w:w="144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出资形式</w:t>
            </w: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出资</w:t>
            </w:r>
            <w:r>
              <w:rPr>
                <w:rFonts w:hint="eastAsia" w:ascii="宋体"/>
                <w:color w:val="auto"/>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1545"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236" w:type="dxa"/>
            <w:gridSpan w:val="7"/>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1545"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236" w:type="dxa"/>
            <w:gridSpan w:val="7"/>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eastAsia="宋体"/>
                <w:color w:val="auto"/>
                <w:highlight w:val="none"/>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1545"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236" w:type="dxa"/>
            <w:gridSpan w:val="7"/>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4</w:t>
            </w:r>
          </w:p>
        </w:tc>
        <w:tc>
          <w:tcPr>
            <w:tcW w:w="1545"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236" w:type="dxa"/>
            <w:gridSpan w:val="7"/>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5</w:t>
            </w:r>
          </w:p>
        </w:tc>
        <w:tc>
          <w:tcPr>
            <w:tcW w:w="1545"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236" w:type="dxa"/>
            <w:gridSpan w:val="7"/>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44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10206" w:type="dxa"/>
            <w:gridSpan w:val="21"/>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2559" w:type="dxa"/>
            <w:gridSpan w:val="5"/>
            <w:tcBorders>
              <w:top w:val="single" w:color="auto" w:sz="8" w:space="0"/>
              <w:left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企业名称</w:t>
            </w:r>
            <w:r>
              <w:rPr>
                <w:rFonts w:hint="eastAsia" w:ascii="宋体"/>
                <w:color w:val="auto"/>
                <w:highlight w:val="none"/>
                <w:lang w:val="en-US" w:eastAsia="zh-CN"/>
              </w:rPr>
              <w:t>/姓名</w:t>
            </w:r>
          </w:p>
        </w:tc>
        <w:tc>
          <w:tcPr>
            <w:tcW w:w="2552" w:type="dxa"/>
            <w:gridSpan w:val="6"/>
            <w:tcBorders>
              <w:top w:val="single" w:color="auto" w:sz="8" w:space="0"/>
              <w:left w:val="single" w:color="auto" w:sz="8" w:space="0"/>
              <w:right w:val="single" w:color="auto" w:sz="8"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lang w:eastAsia="zh-CN"/>
              </w:rPr>
              <w:t>证件类型</w:t>
            </w:r>
          </w:p>
        </w:tc>
        <w:tc>
          <w:tcPr>
            <w:tcW w:w="4393" w:type="dxa"/>
            <w:gridSpan w:val="9"/>
            <w:tcBorders>
              <w:top w:val="single" w:color="auto" w:sz="8" w:space="0"/>
              <w:left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证件号码</w:t>
            </w:r>
          </w:p>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2559" w:type="dxa"/>
            <w:gridSpan w:val="5"/>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6"/>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9"/>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2559" w:type="dxa"/>
            <w:gridSpan w:val="5"/>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6"/>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9"/>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jc w:val="center"/>
        </w:trPr>
        <w:tc>
          <w:tcPr>
            <w:tcW w:w="702"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2559" w:type="dxa"/>
            <w:gridSpan w:val="5"/>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6"/>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9"/>
            <w:tcBorders>
              <w:left w:val="single" w:color="auto" w:sz="8" w:space="0"/>
              <w:bottom w:val="single" w:color="auto" w:sz="12"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1" w:hRule="atLeast"/>
          <w:jc w:val="center"/>
        </w:trPr>
        <w:tc>
          <w:tcPr>
            <w:tcW w:w="10206" w:type="dxa"/>
            <w:gridSpan w:val="21"/>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w:t>
            </w:r>
            <w:r>
              <w:rPr>
                <w:rFonts w:hint="eastAsia" w:ascii="宋体"/>
                <w:color w:val="auto"/>
                <w:highlight w:val="none"/>
                <w:lang w:eastAsia="zh-CN"/>
              </w:rPr>
              <w:t>效益</w:t>
            </w:r>
            <w:r>
              <w:rPr>
                <w:rFonts w:hint="eastAsia" w:ascii="宋体"/>
                <w:color w:val="auto"/>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019"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项目</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本年度预计</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上一年度</w:t>
            </w:r>
          </w:p>
        </w:tc>
        <w:tc>
          <w:tcPr>
            <w:tcW w:w="226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上二年度</w:t>
            </w: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019"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产值/</w:t>
            </w:r>
            <w:r>
              <w:rPr>
                <w:rFonts w:hint="eastAsia" w:ascii="宋体"/>
                <w:color w:val="auto"/>
                <w:highlight w:val="none"/>
              </w:rPr>
              <w:t>营收（万元）</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019"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净利润（万元）</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jc w:val="center"/>
        </w:trPr>
        <w:tc>
          <w:tcPr>
            <w:tcW w:w="2019" w:type="dxa"/>
            <w:gridSpan w:val="3"/>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南山</w:t>
            </w:r>
            <w:r>
              <w:rPr>
                <w:rFonts w:hint="eastAsia" w:ascii="宋体"/>
                <w:color w:val="auto"/>
                <w:highlight w:val="none"/>
              </w:rPr>
              <w:t>纳税（万元）</w:t>
            </w:r>
          </w:p>
        </w:tc>
        <w:tc>
          <w:tcPr>
            <w:tcW w:w="2062"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6"/>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2"/>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jc w:val="center"/>
        </w:trPr>
        <w:tc>
          <w:tcPr>
            <w:tcW w:w="10206" w:type="dxa"/>
            <w:gridSpan w:val="21"/>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75" w:hRule="exact"/>
          <w:jc w:val="center"/>
        </w:trPr>
        <w:tc>
          <w:tcPr>
            <w:tcW w:w="10206" w:type="dxa"/>
            <w:gridSpan w:val="21"/>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color w:val="auto"/>
                <w:highlight w:val="none"/>
              </w:rPr>
            </w:pPr>
            <w:r>
              <w:rPr>
                <w:rFonts w:hint="eastAsia" w:ascii="宋体"/>
                <w:color w:val="auto"/>
                <w:highlight w:val="none"/>
              </w:rPr>
              <w:t>（简要描述本单位主要业务、产品及服务、营收规模及核心竞争力）</w:t>
            </w:r>
          </w:p>
        </w:tc>
      </w:tr>
    </w:tbl>
    <w:p>
      <w:pPr>
        <w:spacing w:line="360" w:lineRule="auto"/>
        <w:rPr>
          <w:rFonts w:ascii="宋体" w:hAnsi="宋体"/>
          <w:b/>
          <w:bCs/>
          <w:color w:val="auto"/>
          <w:sz w:val="28"/>
          <w:highlight w:val="none"/>
        </w:rPr>
      </w:pPr>
      <w:r>
        <w:rPr>
          <w:rFonts w:hint="eastAsia" w:ascii="宋体" w:hAnsi="宋体"/>
          <w:b/>
          <w:bCs/>
          <w:color w:val="auto"/>
          <w:sz w:val="28"/>
          <w:highlight w:val="none"/>
        </w:rPr>
        <w:t>二、申请项目情况简述</w:t>
      </w:r>
    </w:p>
    <w:tbl>
      <w:tblPr>
        <w:tblStyle w:val="7"/>
        <w:tblW w:w="954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90"/>
        <w:gridCol w:w="2586"/>
        <w:gridCol w:w="2069"/>
        <w:gridCol w:w="26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540"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lang w:eastAsia="zh-CN"/>
              </w:rPr>
              <w:t>鸿蒙原生应用信息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4776" w:type="dxa"/>
            <w:gridSpan w:val="2"/>
            <w:tcBorders>
              <w:top w:val="single" w:color="auto" w:sz="4" w:space="0"/>
              <w:left w:val="single" w:color="auto" w:sz="4" w:space="0"/>
              <w:bottom w:val="single" w:color="auto" w:sz="4" w:space="0"/>
              <w:right w:val="single" w:color="auto" w:sz="4" w:space="0"/>
            </w:tcBorders>
            <w:shd w:val="clear" w:color="auto" w:fill="A5A5A5" w:themeFill="accent3"/>
            <w:vAlign w:val="center"/>
          </w:tcPr>
          <w:p>
            <w:pPr>
              <w:jc w:val="center"/>
              <w:rPr>
                <w:rFonts w:hint="eastAsia"/>
                <w:color w:val="auto"/>
                <w:szCs w:val="21"/>
                <w:highlight w:val="none"/>
                <w:lang w:eastAsia="zh-CN"/>
              </w:rPr>
            </w:pPr>
            <w:r>
              <w:rPr>
                <w:rFonts w:hint="eastAsia"/>
                <w:color w:val="auto"/>
                <w:szCs w:val="21"/>
                <w:highlight w:val="none"/>
                <w:lang w:eastAsia="zh-CN"/>
              </w:rPr>
              <w:t>应用一</w:t>
            </w:r>
          </w:p>
        </w:tc>
        <w:tc>
          <w:tcPr>
            <w:tcW w:w="4764" w:type="dxa"/>
            <w:gridSpan w:val="2"/>
            <w:tcBorders>
              <w:top w:val="single" w:color="auto" w:sz="4" w:space="0"/>
              <w:left w:val="single" w:color="auto" w:sz="4" w:space="0"/>
              <w:bottom w:val="single" w:color="auto" w:sz="4" w:space="0"/>
              <w:right w:val="single" w:color="auto" w:sz="4" w:space="0"/>
            </w:tcBorders>
            <w:shd w:val="clear" w:color="auto" w:fill="A5A5A5" w:themeFill="accent3"/>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应用二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应用名称</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应用名称</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highlight w:val="none"/>
                <w:lang w:eastAsia="zh-CN"/>
              </w:rPr>
            </w:pPr>
            <w:r>
              <w:rPr>
                <w:rFonts w:hint="eastAsia"/>
                <w:color w:val="auto"/>
                <w:szCs w:val="21"/>
                <w:highlight w:val="none"/>
                <w:lang w:eastAsia="zh-CN"/>
              </w:rPr>
              <w:t>累计下载量</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累计下载量</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近三个月月活量</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近三个月月活量</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申报金额（万元）</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申报金额（万元）</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4776" w:type="dxa"/>
            <w:gridSpan w:val="2"/>
            <w:tcBorders>
              <w:top w:val="single" w:color="auto" w:sz="4" w:space="0"/>
              <w:left w:val="single" w:color="auto" w:sz="4" w:space="0"/>
              <w:bottom w:val="single" w:color="auto" w:sz="4" w:space="0"/>
              <w:right w:val="single" w:color="auto" w:sz="4" w:space="0"/>
            </w:tcBorders>
            <w:shd w:val="clear" w:color="auto" w:fill="A5A5A5" w:themeFill="accent3"/>
            <w:vAlign w:val="center"/>
          </w:tcPr>
          <w:p>
            <w:pPr>
              <w:jc w:val="center"/>
              <w:rPr>
                <w:rFonts w:hint="eastAsia"/>
                <w:color w:val="auto"/>
                <w:szCs w:val="21"/>
                <w:highlight w:val="none"/>
                <w:lang w:eastAsia="zh-CN"/>
              </w:rPr>
            </w:pPr>
            <w:r>
              <w:rPr>
                <w:rFonts w:hint="eastAsia"/>
                <w:color w:val="auto"/>
                <w:szCs w:val="21"/>
                <w:highlight w:val="none"/>
                <w:lang w:eastAsia="zh-CN"/>
              </w:rPr>
              <w:t>应用三</w:t>
            </w:r>
          </w:p>
        </w:tc>
        <w:tc>
          <w:tcPr>
            <w:tcW w:w="4764" w:type="dxa"/>
            <w:gridSpan w:val="2"/>
            <w:tcBorders>
              <w:top w:val="single" w:color="auto" w:sz="4" w:space="0"/>
              <w:left w:val="single" w:color="auto" w:sz="4" w:space="0"/>
              <w:bottom w:val="single" w:color="auto" w:sz="4" w:space="0"/>
              <w:right w:val="single" w:color="auto" w:sz="4" w:space="0"/>
            </w:tcBorders>
            <w:shd w:val="clear" w:color="auto" w:fill="A5A5A5" w:themeFill="accent3"/>
            <w:vAlign w:val="center"/>
          </w:tcPr>
          <w:p>
            <w:pPr>
              <w:jc w:val="center"/>
              <w:rPr>
                <w:color w:val="auto"/>
                <w:szCs w:val="21"/>
                <w:highlight w:val="none"/>
              </w:rPr>
            </w:pPr>
            <w:r>
              <w:rPr>
                <w:rFonts w:hint="eastAsia"/>
                <w:color w:val="auto"/>
                <w:szCs w:val="21"/>
                <w:highlight w:val="none"/>
                <w:lang w:eastAsia="zh-CN"/>
              </w:rPr>
              <w:t>应用四</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应用名称</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应用名称</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累计下载量</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累计下载量</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近三个月月活量</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近三个月月活量</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219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申报金额（万元）</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p>
        </w:tc>
        <w:tc>
          <w:tcPr>
            <w:tcW w:w="2069"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highlight w:val="none"/>
                <w:lang w:eastAsia="zh-CN"/>
              </w:rPr>
            </w:pPr>
            <w:r>
              <w:rPr>
                <w:rFonts w:hint="eastAsia"/>
                <w:color w:val="auto"/>
                <w:szCs w:val="21"/>
                <w:highlight w:val="none"/>
                <w:lang w:eastAsia="zh-CN"/>
              </w:rPr>
              <w:t>申报金额（万元）</w:t>
            </w:r>
          </w:p>
        </w:tc>
        <w:tc>
          <w:tcPr>
            <w:tcW w:w="2695"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47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highlight w:val="none"/>
                <w:lang w:eastAsia="zh-CN"/>
              </w:rPr>
            </w:pPr>
            <w:r>
              <w:rPr>
                <w:rFonts w:hint="eastAsia"/>
                <w:color w:val="auto"/>
                <w:szCs w:val="21"/>
                <w:highlight w:val="none"/>
                <w:lang w:eastAsia="zh-CN"/>
              </w:rPr>
              <w:t>申报总金额</w:t>
            </w:r>
          </w:p>
        </w:tc>
        <w:tc>
          <w:tcPr>
            <w:tcW w:w="4764"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16" w:hRule="atLeast"/>
          <w:jc w:val="center"/>
        </w:trPr>
        <w:tc>
          <w:tcPr>
            <w:tcW w:w="9540" w:type="dxa"/>
            <w:gridSpan w:val="4"/>
            <w:tcBorders>
              <w:top w:val="single" w:color="auto" w:sz="4" w:space="0"/>
              <w:left w:val="single" w:color="auto" w:sz="4" w:space="0"/>
              <w:bottom w:val="single" w:color="auto" w:sz="4" w:space="0"/>
              <w:right w:val="single" w:color="auto" w:sz="4" w:space="0"/>
            </w:tcBorders>
            <w:vAlign w:val="center"/>
          </w:tcPr>
          <w:p>
            <w:pPr>
              <w:ind w:right="630"/>
              <w:rPr>
                <w:color w:val="auto"/>
                <w:szCs w:val="21"/>
                <w:highlight w:val="none"/>
              </w:rPr>
            </w:pPr>
            <w:r>
              <w:rPr>
                <w:rFonts w:hint="eastAsia"/>
                <w:color w:val="auto"/>
                <w:highlight w:val="none"/>
              </w:rPr>
              <w:t>（包括发展前景、项目开展及完成情况、申请资助事由等，500字以上）</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pStyle w:val="3"/>
              <w:rPr>
                <w:color w:val="auto"/>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bl>
    <w:p>
      <w:pPr>
        <w:spacing w:line="276" w:lineRule="auto"/>
        <w:rPr>
          <w:rFonts w:hint="eastAsia" w:ascii="宋体" w:hAnsi="宋体"/>
          <w:b/>
          <w:bCs/>
          <w:color w:val="auto"/>
          <w:sz w:val="28"/>
          <w:szCs w:val="28"/>
          <w:highlight w:val="none"/>
        </w:rPr>
      </w:pPr>
    </w:p>
    <w:p>
      <w:pPr>
        <w:spacing w:line="276" w:lineRule="auto"/>
        <w:rPr>
          <w:rFonts w:hint="eastAsia" w:ascii="宋体" w:hAnsi="宋体"/>
          <w:b/>
          <w:bCs/>
          <w:color w:val="auto"/>
          <w:sz w:val="28"/>
          <w:szCs w:val="28"/>
          <w:highlight w:val="none"/>
        </w:rPr>
      </w:pPr>
    </w:p>
    <w:p>
      <w:pPr>
        <w:spacing w:line="276" w:lineRule="auto"/>
        <w:rPr>
          <w:rFonts w:ascii="宋体" w:hAnsi="宋体"/>
          <w:b/>
          <w:bCs/>
          <w:color w:val="auto"/>
          <w:sz w:val="28"/>
          <w:szCs w:val="28"/>
          <w:highlight w:val="none"/>
        </w:rPr>
      </w:pPr>
      <w:r>
        <w:rPr>
          <w:rFonts w:hint="eastAsia" w:ascii="宋体" w:hAnsi="宋体"/>
          <w:b/>
          <w:bCs/>
          <w:color w:val="auto"/>
          <w:sz w:val="28"/>
          <w:szCs w:val="28"/>
          <w:highlight w:val="none"/>
        </w:rPr>
        <w:t>三、本申请所附材料清单</w:t>
      </w:r>
    </w:p>
    <w:p>
      <w:pPr>
        <w:pStyle w:val="9"/>
        <w:spacing w:line="400" w:lineRule="exact"/>
        <w:ind w:left="105" w:firstLine="0" w:firstLineChars="0"/>
        <w:rPr>
          <w:rFonts w:hint="eastAsia" w:eastAsia="宋体"/>
          <w:color w:val="auto"/>
          <w:highlight w:val="none"/>
          <w:lang w:val="en-US" w:eastAsia="zh-CN"/>
        </w:rPr>
      </w:pPr>
      <w:r>
        <w:rPr>
          <w:rFonts w:hint="eastAsia" w:ascii="宋体" w:hAnsi="宋体"/>
          <w:color w:val="auto"/>
          <w:sz w:val="28"/>
          <w:szCs w:val="22"/>
          <w:highlight w:val="none"/>
          <w:lang w:val="en-US" w:eastAsia="zh-CN"/>
        </w:rPr>
        <w:t xml:space="preserve"> </w:t>
      </w:r>
    </w:p>
    <w:tbl>
      <w:tblPr>
        <w:tblStyle w:val="7"/>
        <w:tblW w:w="9543"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32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4523"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附件名称</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w:t>
            </w:r>
          </w:p>
          <w:p>
            <w:pPr>
              <w:spacing w:line="276" w:lineRule="auto"/>
              <w:jc w:val="center"/>
              <w:rPr>
                <w:rFonts w:ascii="宋体" w:hAnsi="宋体"/>
                <w:b/>
                <w:color w:val="auto"/>
                <w:szCs w:val="21"/>
                <w:highlight w:val="none"/>
              </w:rPr>
            </w:pPr>
            <w:r>
              <w:rPr>
                <w:rFonts w:hint="eastAsia" w:ascii="宋体" w:hAnsi="宋体"/>
                <w:color w:val="auto"/>
                <w:szCs w:val="21"/>
                <w:highlight w:val="none"/>
              </w:rPr>
              <w:t>必备材料</w:t>
            </w:r>
          </w:p>
        </w:tc>
        <w:tc>
          <w:tcPr>
            <w:tcW w:w="3210" w:type="dxa"/>
            <w:vAlign w:val="center"/>
          </w:tcPr>
          <w:p>
            <w:pPr>
              <w:spacing w:line="276" w:lineRule="auto"/>
              <w:jc w:val="center"/>
              <w:rPr>
                <w:rFonts w:ascii="宋体" w:hAnsi="宋体"/>
                <w:color w:val="auto"/>
                <w:szCs w:val="21"/>
                <w:highlight w:val="none"/>
              </w:rPr>
            </w:pPr>
            <w:r>
              <w:rPr>
                <w:rFonts w:hint="eastAsia" w:ascii="宋体" w:hAnsi="宋体"/>
                <w:b/>
                <w:bCs/>
                <w:color w:val="auto"/>
                <w:sz w:val="24"/>
                <w:szCs w:val="21"/>
                <w:highlight w:val="none"/>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523" w:type="dxa"/>
            <w:vAlign w:val="center"/>
          </w:tcPr>
          <w:p>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《南山区促进产业高质量发展专项资金—</w:t>
            </w:r>
            <w:r>
              <w:rPr>
                <w:rFonts w:hint="eastAsia"/>
                <w:color w:val="auto"/>
                <w:highlight w:val="none"/>
                <w:lang w:eastAsia="zh-CN"/>
              </w:rPr>
              <w:t>区工业和信息化局</w:t>
            </w:r>
            <w:r>
              <w:rPr>
                <w:rFonts w:hint="eastAsia" w:eastAsia="宋体"/>
                <w:color w:val="auto"/>
                <w:highlight w:val="none"/>
              </w:rPr>
              <w:t>分项资金—</w:t>
            </w:r>
            <w:r>
              <w:rPr>
                <w:rFonts w:hint="eastAsia" w:eastAsia="宋体"/>
                <w:color w:val="auto"/>
                <w:highlight w:val="none"/>
                <w:lang w:val="en-US" w:eastAsia="zh-CN"/>
              </w:rPr>
              <w:t>鸿蒙原生应用开发扶持</w:t>
            </w:r>
            <w:r>
              <w:rPr>
                <w:rFonts w:hint="eastAsia" w:eastAsia="宋体"/>
                <w:color w:val="auto"/>
                <w:highlight w:val="none"/>
              </w:rPr>
              <w:t>项目</w:t>
            </w:r>
            <w:r>
              <w:rPr>
                <w:rFonts w:hint="eastAsia"/>
                <w:color w:val="auto"/>
                <w:highlight w:val="none"/>
                <w:lang w:eastAsia="zh-CN"/>
              </w:rPr>
              <w:t>申请书</w:t>
            </w:r>
            <w:r>
              <w:rPr>
                <w:rFonts w:hint="eastAsia" w:eastAsia="宋体"/>
                <w:color w:val="auto"/>
                <w:highlight w:val="none"/>
              </w:rPr>
              <w:t>》</w:t>
            </w:r>
          </w:p>
        </w:tc>
        <w:tc>
          <w:tcPr>
            <w:tcW w:w="1018" w:type="dxa"/>
            <w:vAlign w:val="center"/>
          </w:tcPr>
          <w:p>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是</w:t>
            </w:r>
          </w:p>
        </w:tc>
        <w:tc>
          <w:tcPr>
            <w:tcW w:w="3210" w:type="dxa"/>
            <w:vAlign w:val="center"/>
          </w:tcPr>
          <w:p>
            <w:pPr>
              <w:spacing w:line="276"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法定代表人签字并加盖单位公章后，原件彩色扫描成PDF文件上传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523" w:type="dxa"/>
            <w:vAlign w:val="center"/>
          </w:tcPr>
          <w:p>
            <w:pPr>
              <w:spacing w:line="276" w:lineRule="auto"/>
              <w:rPr>
                <w:rFonts w:ascii="宋体" w:hAnsi="宋体"/>
                <w:color w:val="auto"/>
                <w:szCs w:val="21"/>
                <w:highlight w:val="none"/>
              </w:rPr>
            </w:pPr>
            <w:r>
              <w:rPr>
                <w:rFonts w:hint="eastAsia"/>
                <w:color w:val="auto"/>
                <w:highlight w:val="none"/>
              </w:rPr>
              <w:t>统一社会信用代码证书</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4523"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法定代表人身份证</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4523" w:type="dxa"/>
            <w:vAlign w:val="center"/>
          </w:tcPr>
          <w:p>
            <w:pPr>
              <w:spacing w:line="276" w:lineRule="auto"/>
              <w:rPr>
                <w:rFonts w:hint="eastAsia" w:ascii="宋体" w:hAnsi="宋体"/>
                <w:color w:val="auto"/>
                <w:szCs w:val="21"/>
                <w:highlight w:val="none"/>
              </w:rPr>
            </w:pPr>
            <w:r>
              <w:rPr>
                <w:rFonts w:hint="eastAsia" w:ascii="宋体" w:hAnsi="宋体" w:eastAsia="宋体"/>
                <w:color w:val="auto"/>
                <w:sz w:val="21"/>
                <w:szCs w:val="21"/>
                <w:highlight w:val="none"/>
              </w:rPr>
              <w:t>申报主体由税务部门开具的单位上年度纳税证明</w:t>
            </w:r>
          </w:p>
        </w:tc>
        <w:tc>
          <w:tcPr>
            <w:tcW w:w="1018" w:type="dxa"/>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是</w:t>
            </w:r>
          </w:p>
        </w:tc>
        <w:tc>
          <w:tcPr>
            <w:tcW w:w="3210" w:type="dxa"/>
            <w:vAlign w:val="center"/>
          </w:tcPr>
          <w:p>
            <w:pPr>
              <w:rPr>
                <w:color w:val="auto"/>
                <w:highlight w:val="none"/>
              </w:rPr>
            </w:pPr>
            <w:r>
              <w:rPr>
                <w:rFonts w:hint="eastAsia"/>
                <w:color w:val="auto"/>
                <w:highlight w:val="none"/>
              </w:rPr>
              <w:t>上传税务系统下载带有税务机关红色印章的电子版，事业单位除外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鸿蒙原生应用认证上架证明材料</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应用后台截图、上架审核通过邮件等，加盖单位公章彩色扫描成PDF文件上传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HarmonyOS 5.0及以上版本应用市场鸿蒙原生应用</w:t>
            </w:r>
            <w:r>
              <w:rPr>
                <w:rFonts w:hint="eastAsia" w:ascii="宋体" w:hAnsi="宋体"/>
                <w:color w:val="auto"/>
                <w:szCs w:val="21"/>
                <w:highlight w:val="none"/>
                <w:lang w:eastAsia="zh-CN"/>
              </w:rPr>
              <w:t>累计</w:t>
            </w:r>
            <w:r>
              <w:rPr>
                <w:rFonts w:hint="eastAsia" w:ascii="宋体" w:hAnsi="宋体"/>
                <w:color w:val="auto"/>
                <w:szCs w:val="21"/>
                <w:highlight w:val="none"/>
              </w:rPr>
              <w:t>下载量和2025年</w:t>
            </w:r>
            <w:r>
              <w:rPr>
                <w:rFonts w:hint="eastAsia" w:ascii="宋体" w:hAnsi="宋体"/>
                <w:color w:val="auto"/>
                <w:szCs w:val="21"/>
                <w:highlight w:val="none"/>
                <w:lang w:val="en-US" w:eastAsia="zh-CN"/>
              </w:rPr>
              <w:t>4、</w:t>
            </w:r>
            <w:r>
              <w:rPr>
                <w:rFonts w:hint="eastAsia" w:ascii="宋体" w:hAnsi="宋体"/>
                <w:color w:val="auto"/>
                <w:szCs w:val="21"/>
                <w:highlight w:val="none"/>
              </w:rPr>
              <w:t>5</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eastAsia="zh-CN"/>
              </w:rPr>
              <w:t>单</w:t>
            </w:r>
            <w:r>
              <w:rPr>
                <w:rFonts w:hint="eastAsia" w:ascii="宋体" w:hAnsi="宋体"/>
                <w:color w:val="auto"/>
                <w:szCs w:val="21"/>
                <w:highlight w:val="none"/>
              </w:rPr>
              <w:t>月活量凭证</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原件彩色扫描</w:t>
            </w:r>
            <w:r>
              <w:rPr>
                <w:rFonts w:hint="eastAsia" w:ascii="宋体" w:hAnsi="宋体"/>
                <w:color w:val="auto"/>
                <w:szCs w:val="21"/>
                <w:highlight w:val="none"/>
                <w:lang w:eastAsia="zh-CN"/>
              </w:rPr>
              <w:t>成</w:t>
            </w:r>
            <w:r>
              <w:rPr>
                <w:rFonts w:hint="eastAsia" w:ascii="宋体" w:hAnsi="宋体"/>
                <w:color w:val="auto"/>
                <w:szCs w:val="21"/>
                <w:highlight w:val="none"/>
              </w:rPr>
              <w:t>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2025年1-</w:t>
            </w:r>
            <w:r>
              <w:rPr>
                <w:rFonts w:hint="eastAsia" w:ascii="宋体" w:hAnsi="宋体"/>
                <w:color w:val="auto"/>
                <w:szCs w:val="21"/>
                <w:highlight w:val="none"/>
                <w:lang w:val="en-US" w:eastAsia="zh-CN"/>
              </w:rPr>
              <w:t>6</w:t>
            </w:r>
            <w:r>
              <w:rPr>
                <w:rFonts w:hint="eastAsia" w:ascii="宋体" w:hAnsi="宋体"/>
                <w:color w:val="auto"/>
                <w:szCs w:val="21"/>
                <w:highlight w:val="none"/>
              </w:rPr>
              <w:t>月调查单位基本情况表</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“统计云平台联网直报系统”下载，原件（或复印件加盖单位公章）彩色扫描成PDF文件上传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523" w:type="dxa"/>
            <w:vAlign w:val="center"/>
          </w:tcPr>
          <w:p>
            <w:pPr>
              <w:spacing w:line="276" w:lineRule="auto"/>
              <w:rPr>
                <w:rFonts w:hint="eastAsia" w:ascii="宋体" w:hAnsi="宋体"/>
                <w:color w:val="auto"/>
                <w:szCs w:val="21"/>
                <w:highlight w:val="none"/>
              </w:rPr>
            </w:pPr>
            <w:r>
              <w:rPr>
                <w:rFonts w:hint="eastAsia" w:ascii="宋体" w:hAnsi="宋体"/>
                <w:bCs w:val="0"/>
                <w:color w:val="auto"/>
                <w:szCs w:val="21"/>
                <w:highlight w:val="none"/>
                <w:u w:val="none"/>
              </w:rPr>
              <w:t>审核部门认为需要提供的其它材料</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否</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原件彩色扫描</w:t>
            </w:r>
            <w:r>
              <w:rPr>
                <w:rFonts w:hint="eastAsia" w:ascii="宋体" w:hAnsi="宋体"/>
                <w:color w:val="auto"/>
                <w:szCs w:val="21"/>
                <w:highlight w:val="none"/>
                <w:lang w:eastAsia="zh-CN"/>
              </w:rPr>
              <w:t>成</w:t>
            </w:r>
            <w:r>
              <w:rPr>
                <w:rFonts w:hint="eastAsia" w:ascii="宋体" w:hAnsi="宋体"/>
                <w:color w:val="auto"/>
                <w:szCs w:val="21"/>
                <w:highlight w:val="none"/>
              </w:rPr>
              <w:t>PDF文件上传</w:t>
            </w:r>
          </w:p>
        </w:tc>
      </w:tr>
    </w:tbl>
    <w:p>
      <w:pPr>
        <w:pStyle w:val="9"/>
        <w:spacing w:line="400" w:lineRule="exact"/>
        <w:ind w:left="105" w:firstLine="0" w:firstLineChars="0"/>
        <w:rPr>
          <w:rFonts w:hint="eastAsia" w:eastAsia="宋体"/>
          <w:color w:val="auto"/>
          <w:highlight w:val="none"/>
          <w:lang w:val="en-US" w:eastAsia="zh-CN"/>
        </w:rPr>
      </w:pPr>
    </w:p>
    <w:p>
      <w:pPr>
        <w:rPr>
          <w:color w:val="auto"/>
          <w:highlight w:val="none"/>
        </w:rPr>
      </w:pPr>
    </w:p>
    <w:p>
      <w:pPr>
        <w:rPr>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color w:val="auto"/>
      </w:rPr>
    </w:pPr>
    <w:r>
      <w:rPr>
        <w:rFonts w:hint="eastAsia"/>
        <w:color w:val="auto"/>
      </w:rPr>
      <w:t>南山区促进产业高质量发展专项资金——</w:t>
    </w:r>
    <w:r>
      <w:rPr>
        <w:rFonts w:hint="eastAsia"/>
        <w:color w:val="auto"/>
        <w:lang w:val="en-US" w:eastAsia="zh-CN"/>
      </w:rPr>
      <w:t>区工业和信息化局</w:t>
    </w:r>
    <w:r>
      <w:rPr>
        <w:rFonts w:hint="eastAsia"/>
        <w:color w:val="auto"/>
      </w:rPr>
      <w:t>分项资金</w:t>
    </w:r>
    <w:r>
      <w:rPr>
        <w:rFonts w:hint="eastAsia"/>
        <w:color w:val="auto"/>
        <w:lang w:val="en-US" w:eastAsia="zh-CN"/>
      </w:rPr>
      <w:t>-鸿蒙原生应用开发扶持</w:t>
    </w:r>
    <w:r>
      <w:rPr>
        <w:rFonts w:hint="eastAsia"/>
        <w:color w:val="auto"/>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zVkMTA1MjdjNWNmODg2MTFjMTNiZDIwZWQ2ZWEifQ=="/>
  </w:docVars>
  <w:rsids>
    <w:rsidRoot w:val="00000000"/>
    <w:rsid w:val="0475016D"/>
    <w:rsid w:val="07F76D2B"/>
    <w:rsid w:val="105A46BB"/>
    <w:rsid w:val="15DC6D8A"/>
    <w:rsid w:val="17BF1629"/>
    <w:rsid w:val="1FEF6C05"/>
    <w:rsid w:val="21182154"/>
    <w:rsid w:val="293F15D2"/>
    <w:rsid w:val="2EFFE556"/>
    <w:rsid w:val="2F7705BA"/>
    <w:rsid w:val="335F4719"/>
    <w:rsid w:val="339D1674"/>
    <w:rsid w:val="373F0533"/>
    <w:rsid w:val="38CE746C"/>
    <w:rsid w:val="3A9170E3"/>
    <w:rsid w:val="3FB40D08"/>
    <w:rsid w:val="40F91ED6"/>
    <w:rsid w:val="572F02AA"/>
    <w:rsid w:val="587F4937"/>
    <w:rsid w:val="5E2C4C04"/>
    <w:rsid w:val="5EE035AA"/>
    <w:rsid w:val="62970423"/>
    <w:rsid w:val="6ED334CB"/>
    <w:rsid w:val="79EB5622"/>
    <w:rsid w:val="7DF1F024"/>
    <w:rsid w:val="7DFEEC55"/>
    <w:rsid w:val="7EE33B47"/>
    <w:rsid w:val="F5FF2424"/>
    <w:rsid w:val="FBEE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next w:val="1"/>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2186</Words>
  <Characters>2353</Characters>
  <Lines>0</Lines>
  <Paragraphs>0</Paragraphs>
  <TotalTime>5</TotalTime>
  <ScaleCrop>false</ScaleCrop>
  <LinksUpToDate>false</LinksUpToDate>
  <CharactersWithSpaces>2423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2023-04-03T02:35:00Z</dcterms:created>
  <dc:creator>Administrator</dc:creator>
  <cp:lastModifiedBy>马炜轩</cp:lastModifiedBy>
  <dcterms:modified xsi:type="dcterms:W3CDTF">2025-08-07T15:22:30Z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79C8902478EB4D108F54ED3CC80DAC16</vt:lpwstr>
  </property>
</Properties>
</file>