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089"/>
        <w:gridCol w:w="3544"/>
        <w:gridCol w:w="1456"/>
        <w:gridCol w:w="2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9" w:type="dxa"/>
            <w:shd w:val="clear" w:color="auto" w:fill="FFFFFF" w:themeFill="background1"/>
          </w:tcPr>
          <w:p>
            <w:pPr>
              <w:snapToGrid w:val="0"/>
              <w:spacing w:line="276" w:lineRule="auto"/>
              <w:jc w:val="right"/>
              <w:rPr>
                <w:rFonts w:hint="eastAsia" w:eastAsia="宋体"/>
                <w:b w:val="0"/>
                <w:bCs/>
                <w:sz w:val="24"/>
                <w:szCs w:val="24"/>
                <w:highlight w:val="none"/>
                <w:vertAlign w:val="baseline"/>
                <w:lang w:eastAsia="zh-CN"/>
              </w:rPr>
            </w:pPr>
            <w:r>
              <w:rPr>
                <w:rFonts w:hint="eastAsia"/>
                <w:b w:val="0"/>
                <w:bCs/>
                <w:sz w:val="24"/>
                <w:szCs w:val="24"/>
                <w:highlight w:val="none"/>
                <w:vertAlign w:val="baseline"/>
              </w:rPr>
              <w:t>主营业务所属产业领域</w:t>
            </w:r>
            <w:r>
              <w:rPr>
                <w:rFonts w:hint="eastAsia"/>
                <w:b w:val="0"/>
                <w:bCs/>
                <w:sz w:val="24"/>
                <w:szCs w:val="24"/>
                <w:highlight w:val="none"/>
                <w:vertAlign w:val="baseline"/>
                <w:lang w:eastAsia="zh-CN"/>
              </w:rPr>
              <w:t>：</w:t>
            </w:r>
          </w:p>
        </w:tc>
        <w:tc>
          <w:tcPr>
            <w:tcW w:w="3544" w:type="dxa"/>
            <w:shd w:val="clear" w:color="auto" w:fill="FFFFFF" w:themeFill="background1"/>
          </w:tcPr>
          <w:p>
            <w:pPr>
              <w:snapToGrid w:val="0"/>
              <w:spacing w:line="276" w:lineRule="auto"/>
              <w:jc w:val="right"/>
              <w:rPr>
                <w:rFonts w:hint="eastAsia"/>
                <w:b w:val="0"/>
                <w:bCs/>
                <w:sz w:val="28"/>
                <w:szCs w:val="28"/>
                <w:highlight w:val="none"/>
                <w:vertAlign w:val="baseline"/>
              </w:rPr>
            </w:pPr>
          </w:p>
        </w:tc>
        <w:tc>
          <w:tcPr>
            <w:tcW w:w="1456" w:type="dxa"/>
            <w:shd w:val="clear" w:color="auto" w:fill="FFFFFF" w:themeFill="background1"/>
          </w:tcPr>
          <w:p>
            <w:pPr>
              <w:snapToGrid w:val="0"/>
              <w:spacing w:line="276" w:lineRule="auto"/>
              <w:jc w:val="right"/>
              <w:rPr>
                <w:rFonts w:hint="eastAsia"/>
                <w:b w:val="0"/>
                <w:bCs/>
                <w:sz w:val="24"/>
                <w:szCs w:val="24"/>
                <w:highlight w:val="none"/>
                <w:vertAlign w:val="baseline"/>
              </w:rPr>
            </w:pPr>
            <w:r>
              <w:rPr>
                <w:rFonts w:hint="eastAsia"/>
                <w:b w:val="0"/>
                <w:bCs/>
                <w:sz w:val="24"/>
                <w:szCs w:val="24"/>
                <w:highlight w:val="none"/>
                <w:lang w:eastAsia="zh-CN"/>
              </w:rPr>
              <w:t>编号：</w:t>
            </w:r>
          </w:p>
        </w:tc>
        <w:tc>
          <w:tcPr>
            <w:tcW w:w="2377" w:type="dxa"/>
            <w:shd w:val="clear" w:color="auto" w:fill="FFFFFF" w:themeFill="background1"/>
          </w:tcPr>
          <w:p>
            <w:pPr>
              <w:snapToGrid w:val="0"/>
              <w:spacing w:line="276" w:lineRule="auto"/>
              <w:jc w:val="right"/>
              <w:rPr>
                <w:rFonts w:hint="eastAsia"/>
                <w:b w:val="0"/>
                <w:bCs/>
                <w:sz w:val="28"/>
                <w:szCs w:val="28"/>
                <w:highlight w:val="none"/>
                <w:vertAlign w:val="baseline"/>
              </w:rPr>
            </w:pPr>
          </w:p>
        </w:tc>
      </w:tr>
    </w:tbl>
    <w:p>
      <w:pPr>
        <w:snapToGrid w:val="0"/>
        <w:spacing w:line="276" w:lineRule="auto"/>
        <w:jc w:val="center"/>
        <w:rPr>
          <w:rFonts w:hint="eastAsia"/>
          <w:b/>
          <w:sz w:val="44"/>
          <w:szCs w:val="44"/>
          <w:highlight w:val="none"/>
        </w:rPr>
      </w:pPr>
    </w:p>
    <w:p>
      <w:pPr>
        <w:snapToGrid w:val="0"/>
        <w:spacing w:line="276" w:lineRule="auto"/>
        <w:jc w:val="both"/>
        <w:rPr>
          <w:rFonts w:hint="eastAsia"/>
          <w:b/>
          <w:sz w:val="44"/>
          <w:szCs w:val="44"/>
          <w:highlight w:val="none"/>
        </w:rPr>
      </w:pPr>
    </w:p>
    <w:p>
      <w:pPr>
        <w:snapToGrid w:val="0"/>
        <w:spacing w:line="276" w:lineRule="auto"/>
        <w:jc w:val="center"/>
        <w:rPr>
          <w:rFonts w:hint="eastAsia"/>
          <w:b/>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南山区促进产业高质量发展专项资金</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000000" w:themeColor="text1"/>
          <w:sz w:val="44"/>
          <w:szCs w:val="44"/>
          <w:highlight w:val="none"/>
          <w:lang w:eastAsia="zh-CN"/>
          <w14:textFill>
            <w14:solidFill>
              <w14:schemeClr w14:val="tx1"/>
            </w14:solidFill>
          </w14:textFill>
        </w:rPr>
      </w:pPr>
      <w:r>
        <w:rPr>
          <w:rFonts w:hint="eastAsia" w:ascii="宋体" w:hAnsi="宋体" w:eastAsia="宋体" w:cs="宋体"/>
          <w:b/>
          <w:bCs/>
          <w:sz w:val="44"/>
          <w:szCs w:val="44"/>
          <w:highlight w:val="none"/>
          <w:lang w:eastAsia="zh-CN"/>
        </w:rPr>
        <w:t>——</w:t>
      </w:r>
      <w:r>
        <w:rPr>
          <w:rFonts w:hint="eastAsia" w:ascii="宋体" w:hAnsi="宋体" w:eastAsia="宋体" w:cs="宋体"/>
          <w:b/>
          <w:bCs/>
          <w:color w:val="000000" w:themeColor="text1"/>
          <w:sz w:val="44"/>
          <w:szCs w:val="44"/>
          <w:highlight w:val="none"/>
          <w:lang w:eastAsia="zh-CN"/>
          <w14:textFill>
            <w14:solidFill>
              <w14:schemeClr w14:val="tx1"/>
            </w14:solidFill>
          </w14:textFill>
        </w:rPr>
        <w:t>区</w:t>
      </w:r>
      <w:r>
        <w:rPr>
          <w:rFonts w:hint="eastAsia" w:ascii="宋体" w:hAnsi="宋体" w:eastAsia="宋体" w:cs="宋体"/>
          <w:b/>
          <w:bCs/>
          <w:color w:val="000000"/>
          <w:sz w:val="44"/>
          <w:szCs w:val="44"/>
          <w:highlight w:val="none"/>
          <w:lang w:val="en-US" w:eastAsia="zh-CN"/>
        </w:rPr>
        <w:t>工业和信息化局</w:t>
      </w:r>
      <w:r>
        <w:rPr>
          <w:rFonts w:hint="eastAsia" w:ascii="宋体" w:hAnsi="宋体" w:eastAsia="宋体" w:cs="宋体"/>
          <w:b/>
          <w:bCs/>
          <w:color w:val="000000" w:themeColor="text1"/>
          <w:sz w:val="44"/>
          <w:szCs w:val="44"/>
          <w:highlight w:val="none"/>
          <w:lang w:eastAsia="zh-CN"/>
          <w14:textFill>
            <w14:solidFill>
              <w14:schemeClr w14:val="tx1"/>
            </w14:solidFill>
          </w14:textFill>
        </w:rPr>
        <w:t>分项资金</w:t>
      </w:r>
    </w:p>
    <w:p>
      <w:pPr>
        <w:spacing w:line="560" w:lineRule="exact"/>
        <w:jc w:val="center"/>
        <w:rPr>
          <w:rFonts w:hint="eastAsia" w:ascii="宋体" w:hAnsi="宋体" w:eastAsia="宋体" w:cs="宋体"/>
          <w:color w:val="000000" w:themeColor="text1"/>
          <w:sz w:val="36"/>
          <w:szCs w:val="36"/>
          <w:highlight w:val="none"/>
          <w:lang w:eastAsia="zh-CN"/>
          <w14:textFill>
            <w14:solidFill>
              <w14:schemeClr w14:val="tx1"/>
            </w14:solidFill>
          </w14:textFill>
        </w:rPr>
      </w:pPr>
      <w:r>
        <w:rPr>
          <w:rFonts w:hint="eastAsia" w:asciiTheme="minorEastAsia" w:hAnsiTheme="minorEastAsia" w:eastAsiaTheme="minorEastAsia" w:cstheme="minorEastAsia"/>
          <w:w w:val="95"/>
          <w:sz w:val="44"/>
          <w:szCs w:val="44"/>
        </w:rPr>
        <w:t>“模型券”项目</w:t>
      </w:r>
      <w:r>
        <w:rPr>
          <w:rFonts w:hint="eastAsia" w:asciiTheme="minorEastAsia" w:hAnsiTheme="minorEastAsia" w:eastAsiaTheme="minorEastAsia" w:cstheme="minorEastAsia"/>
          <w:w w:val="95"/>
          <w:sz w:val="44"/>
          <w:szCs w:val="44"/>
          <w:lang w:eastAsia="zh-CN"/>
        </w:rPr>
        <w:t>申请书</w:t>
      </w:r>
    </w:p>
    <w:p>
      <w:pPr>
        <w:spacing w:line="560" w:lineRule="exact"/>
        <w:jc w:val="center"/>
        <w:rPr>
          <w:rFonts w:hint="eastAsia" w:ascii="宋体" w:hAnsi="宋体" w:eastAsia="宋体" w:cs="宋体"/>
          <w:sz w:val="36"/>
          <w:szCs w:val="36"/>
          <w:highlight w:val="none"/>
        </w:rPr>
      </w:pPr>
      <w:r>
        <w:rPr>
          <w:rFonts w:hint="eastAsia" w:ascii="宋体" w:hAnsi="宋体" w:eastAsia="宋体" w:cs="宋体"/>
          <w:b w:val="0"/>
          <w:bCs/>
          <w:color w:val="000000"/>
          <w:sz w:val="36"/>
          <w:szCs w:val="36"/>
        </w:rPr>
        <w:t>（202</w:t>
      </w:r>
      <w:r>
        <w:rPr>
          <w:rFonts w:hint="eastAsia" w:ascii="宋体" w:hAnsi="宋体" w:cs="宋体"/>
          <w:b w:val="0"/>
          <w:bCs/>
          <w:color w:val="000000"/>
          <w:sz w:val="36"/>
          <w:szCs w:val="36"/>
          <w:shd w:val="clear" w:fill="FFFFFF" w:themeFill="background1"/>
          <w:lang w:val="en-US" w:eastAsia="zh-CN"/>
        </w:rPr>
        <w:t>6</w:t>
      </w:r>
      <w:r>
        <w:rPr>
          <w:rFonts w:hint="eastAsia" w:ascii="宋体" w:hAnsi="宋体" w:eastAsia="宋体" w:cs="宋体"/>
          <w:b w:val="0"/>
          <w:bCs/>
          <w:color w:val="000000"/>
          <w:sz w:val="36"/>
          <w:szCs w:val="36"/>
        </w:rPr>
        <w:t>年）</w:t>
      </w:r>
    </w:p>
    <w:p>
      <w:pPr>
        <w:rPr>
          <w:b/>
          <w:sz w:val="32"/>
          <w:szCs w:val="32"/>
          <w:highlight w:val="none"/>
        </w:rPr>
      </w:pPr>
    </w:p>
    <w:p>
      <w:pPr>
        <w:rPr>
          <w:rFonts w:hint="eastAsia"/>
          <w:b/>
          <w:color w:val="000000"/>
        </w:rPr>
      </w:pPr>
    </w:p>
    <w:p>
      <w:pPr>
        <w:rPr>
          <w:rFonts w:hint="eastAsia"/>
          <w:b/>
          <w:color w:val="000000"/>
        </w:rPr>
      </w:pPr>
    </w:p>
    <w:tbl>
      <w:tblPr>
        <w:tblStyle w:val="9"/>
        <w:tblW w:w="0" w:type="auto"/>
        <w:jc w:val="center"/>
        <w:shd w:val="clear" w:color="auto" w:fill="FFFFFF" w:themeFill="background1"/>
        <w:tblLayout w:type="fixed"/>
        <w:tblCellMar>
          <w:top w:w="0" w:type="dxa"/>
          <w:left w:w="108" w:type="dxa"/>
          <w:bottom w:w="0" w:type="dxa"/>
          <w:right w:w="108" w:type="dxa"/>
        </w:tblCellMar>
      </w:tblPr>
      <w:tblGrid>
        <w:gridCol w:w="2224"/>
        <w:gridCol w:w="2911"/>
        <w:gridCol w:w="1527"/>
        <w:gridCol w:w="2410"/>
      </w:tblGrid>
      <w:tr>
        <w:tblPrEx>
          <w:tblCellMar>
            <w:top w:w="0" w:type="dxa"/>
            <w:left w:w="108" w:type="dxa"/>
            <w:bottom w:w="0" w:type="dxa"/>
            <w:right w:w="108" w:type="dxa"/>
          </w:tblCellMar>
        </w:tblPrEx>
        <w:trPr>
          <w:trHeight w:val="567" w:hRule="atLeast"/>
          <w:jc w:val="center"/>
        </w:trPr>
        <w:tc>
          <w:tcPr>
            <w:tcW w:w="2224" w:type="dxa"/>
            <w:shd w:val="clear" w:color="auto" w:fill="FFFFFF" w:themeFill="background1"/>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rPr>
              <w:t>项目名称：</w:t>
            </w:r>
          </w:p>
        </w:tc>
        <w:tc>
          <w:tcPr>
            <w:tcW w:w="6848" w:type="dxa"/>
            <w:gridSpan w:val="3"/>
            <w:tcBorders>
              <w:bottom w:val="single" w:color="000000" w:sz="4" w:space="0"/>
            </w:tcBorders>
            <w:shd w:val="clear" w:color="auto" w:fill="FFFFFF" w:themeFill="background1"/>
            <w:noWrap w:val="0"/>
            <w:vAlign w:val="center"/>
          </w:tcPr>
          <w:p>
            <w:pPr>
              <w:widowControl/>
              <w:jc w:val="left"/>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2025年四季度“模型券”项目</w:t>
            </w:r>
          </w:p>
        </w:tc>
      </w:tr>
      <w:tr>
        <w:tblPrEx>
          <w:tblCellMar>
            <w:top w:w="0" w:type="dxa"/>
            <w:left w:w="108" w:type="dxa"/>
            <w:bottom w:w="0" w:type="dxa"/>
            <w:right w:w="108" w:type="dxa"/>
          </w:tblCellMar>
        </w:tblPrEx>
        <w:trPr>
          <w:trHeight w:val="567" w:hRule="atLeast"/>
          <w:jc w:val="center"/>
        </w:trPr>
        <w:tc>
          <w:tcPr>
            <w:tcW w:w="2224" w:type="dxa"/>
            <w:shd w:val="clear" w:color="auto" w:fill="FFFFFF" w:themeFill="background1"/>
            <w:noWrap w:val="0"/>
            <w:vAlign w:val="center"/>
          </w:tcPr>
          <w:p>
            <w:pPr>
              <w:widowControl/>
              <w:jc w:val="right"/>
              <w:rPr>
                <w:rFonts w:ascii="宋体" w:hAnsi="宋体"/>
                <w:color w:val="000000"/>
                <w:kern w:val="0"/>
                <w:szCs w:val="21"/>
              </w:rPr>
            </w:pPr>
            <w:r>
              <w:rPr>
                <w:rFonts w:hint="eastAsia" w:ascii="宋体" w:hAnsi="宋体" w:eastAsia="宋体" w:cs="Times New Roman"/>
                <w:b/>
                <w:bCs/>
                <w:color w:val="000000"/>
                <w:kern w:val="0"/>
                <w:sz w:val="24"/>
              </w:rPr>
              <w:t>单位名称（盖章）：</w:t>
            </w:r>
          </w:p>
        </w:tc>
        <w:tc>
          <w:tcPr>
            <w:tcW w:w="6848" w:type="dxa"/>
            <w:gridSpan w:val="3"/>
            <w:tcBorders>
              <w:top w:val="single" w:color="000000" w:sz="4" w:space="0"/>
              <w:bottom w:val="single" w:color="000000" w:sz="4" w:space="0"/>
            </w:tcBorders>
            <w:shd w:val="clear" w:color="auto" w:fill="FFFFFF" w:themeFill="background1"/>
            <w:noWrap w:val="0"/>
            <w:vAlign w:val="bottom"/>
          </w:tcPr>
          <w:p>
            <w:pPr>
              <w:widowControl/>
              <w:jc w:val="right"/>
              <w:rPr>
                <w:rFonts w:ascii="宋体" w:hAnsi="宋体"/>
                <w:color w:val="000000"/>
                <w:kern w:val="0"/>
                <w:sz w:val="24"/>
              </w:rPr>
            </w:pPr>
          </w:p>
        </w:tc>
      </w:tr>
      <w:tr>
        <w:tblPrEx>
          <w:tblCellMar>
            <w:top w:w="0" w:type="dxa"/>
            <w:left w:w="108" w:type="dxa"/>
            <w:bottom w:w="0" w:type="dxa"/>
            <w:right w:w="108" w:type="dxa"/>
          </w:tblCellMar>
        </w:tblPrEx>
        <w:trPr>
          <w:trHeight w:val="708" w:hRule="atLeast"/>
          <w:jc w:val="center"/>
        </w:trPr>
        <w:tc>
          <w:tcPr>
            <w:tcW w:w="2224" w:type="dxa"/>
            <w:shd w:val="clear" w:color="auto" w:fill="FFFFFF" w:themeFill="background1"/>
            <w:noWrap w:val="0"/>
            <w:vAlign w:val="center"/>
          </w:tcPr>
          <w:p>
            <w:pPr>
              <w:widowControl/>
              <w:jc w:val="right"/>
              <w:rPr>
                <w:rFonts w:hint="eastAsia" w:ascii="宋体" w:hAnsi="宋体" w:eastAsia="宋体" w:cs="Times New Roman"/>
                <w:b/>
                <w:bCs/>
                <w:color w:val="000000"/>
                <w:kern w:val="0"/>
                <w:sz w:val="24"/>
              </w:rPr>
            </w:pPr>
            <w:r>
              <w:rPr>
                <w:rFonts w:hint="eastAsia" w:ascii="宋体" w:hAnsi="宋体" w:cs="Times New Roman"/>
                <w:b/>
                <w:bCs/>
                <w:color w:val="000000"/>
                <w:kern w:val="0"/>
                <w:sz w:val="24"/>
                <w:lang w:eastAsia="zh-CN"/>
              </w:rPr>
              <w:t>法定代表人或负责人（签名）：</w:t>
            </w:r>
          </w:p>
        </w:tc>
        <w:tc>
          <w:tcPr>
            <w:tcW w:w="2911" w:type="dxa"/>
            <w:tcBorders>
              <w:top w:val="single" w:color="000000" w:sz="4" w:space="0"/>
              <w:bottom w:val="single" w:color="000000" w:sz="4" w:space="0"/>
            </w:tcBorders>
            <w:shd w:val="clear" w:color="auto" w:fill="FFFFFF" w:themeFill="background1"/>
            <w:noWrap w:val="0"/>
            <w:vAlign w:val="bottom"/>
          </w:tcPr>
          <w:p>
            <w:pPr>
              <w:widowControl/>
              <w:jc w:val="right"/>
              <w:rPr>
                <w:rFonts w:hint="eastAsia" w:ascii="宋体" w:hAnsi="宋体" w:eastAsia="宋体" w:cs="Times New Roman"/>
                <w:b/>
                <w:bCs/>
                <w:color w:val="000000"/>
                <w:kern w:val="0"/>
                <w:sz w:val="24"/>
              </w:rPr>
            </w:pPr>
          </w:p>
        </w:tc>
        <w:tc>
          <w:tcPr>
            <w:tcW w:w="1527" w:type="dxa"/>
            <w:tcBorders>
              <w:top w:val="single" w:color="000000" w:sz="4" w:space="0"/>
              <w:bottom w:val="single" w:color="000000" w:sz="4" w:space="0"/>
            </w:tcBorders>
            <w:shd w:val="clear" w:color="auto" w:fill="FFFFFF" w:themeFill="background1"/>
            <w:noWrap w:val="0"/>
            <w:vAlign w:val="center"/>
          </w:tcPr>
          <w:p>
            <w:pPr>
              <w:widowControl/>
              <w:jc w:val="right"/>
              <w:rPr>
                <w:rFonts w:hint="eastAsia" w:ascii="宋体" w:hAnsi="宋体" w:eastAsia="宋体" w:cs="Times New Roman"/>
                <w:b/>
                <w:bCs/>
                <w:color w:val="000000"/>
                <w:kern w:val="0"/>
                <w:sz w:val="24"/>
                <w:lang w:eastAsia="zh-CN"/>
              </w:rPr>
            </w:pPr>
            <w:r>
              <w:rPr>
                <w:rFonts w:hint="eastAsia" w:ascii="宋体" w:hAnsi="宋体" w:eastAsia="宋体" w:cs="Times New Roman"/>
                <w:b/>
                <w:bCs/>
                <w:color w:val="000000"/>
                <w:kern w:val="0"/>
                <w:sz w:val="24"/>
                <w:lang w:eastAsia="zh-CN"/>
              </w:rPr>
              <w:t>手机</w:t>
            </w:r>
            <w:r>
              <w:rPr>
                <w:rFonts w:hint="eastAsia" w:ascii="宋体" w:hAnsi="宋体" w:cs="Times New Roman"/>
                <w:b/>
                <w:bCs/>
                <w:color w:val="000000"/>
                <w:kern w:val="0"/>
                <w:sz w:val="24"/>
                <w:lang w:eastAsia="zh-CN"/>
              </w:rPr>
              <w:t>：</w:t>
            </w:r>
          </w:p>
        </w:tc>
        <w:tc>
          <w:tcPr>
            <w:tcW w:w="2410" w:type="dxa"/>
            <w:tcBorders>
              <w:top w:val="single" w:color="000000" w:sz="4" w:space="0"/>
              <w:bottom w:val="single" w:color="000000" w:sz="4" w:space="0"/>
            </w:tcBorders>
            <w:shd w:val="clear" w:color="auto" w:fill="FFFFFF" w:themeFill="background1"/>
            <w:noWrap w:val="0"/>
            <w:vAlign w:val="bottom"/>
          </w:tcPr>
          <w:p>
            <w:pPr>
              <w:widowControl/>
              <w:jc w:val="right"/>
              <w:rPr>
                <w:rFonts w:hint="eastAsia" w:ascii="宋体" w:hAnsi="宋体" w:eastAsia="宋体" w:cs="Times New Roman"/>
                <w:b/>
                <w:bCs/>
                <w:color w:val="000000"/>
                <w:kern w:val="0"/>
                <w:sz w:val="24"/>
              </w:rPr>
            </w:pPr>
          </w:p>
        </w:tc>
      </w:tr>
      <w:tr>
        <w:tblPrEx>
          <w:tblCellMar>
            <w:top w:w="0" w:type="dxa"/>
            <w:left w:w="108" w:type="dxa"/>
            <w:bottom w:w="0" w:type="dxa"/>
            <w:right w:w="108" w:type="dxa"/>
          </w:tblCellMar>
        </w:tblPrEx>
        <w:trPr>
          <w:trHeight w:val="567" w:hRule="atLeast"/>
          <w:jc w:val="center"/>
        </w:trPr>
        <w:tc>
          <w:tcPr>
            <w:tcW w:w="2224" w:type="dxa"/>
            <w:shd w:val="clear" w:color="auto" w:fill="FFFFFF" w:themeFill="background1"/>
            <w:noWrap w:val="0"/>
            <w:vAlign w:val="center"/>
          </w:tcPr>
          <w:p>
            <w:pPr>
              <w:widowControl/>
              <w:jc w:val="right"/>
              <w:rPr>
                <w:rFonts w:hint="eastAsia" w:ascii="宋体" w:hAnsi="宋体"/>
                <w:b/>
                <w:bCs/>
                <w:color w:val="000000"/>
                <w:kern w:val="0"/>
                <w:sz w:val="24"/>
                <w:lang w:eastAsia="zh-CN"/>
              </w:rPr>
            </w:pPr>
            <w:r>
              <w:rPr>
                <w:rFonts w:hint="eastAsia" w:ascii="宋体" w:hAnsi="宋体" w:eastAsia="宋体" w:cs="Times New Roman"/>
                <w:b/>
                <w:bCs/>
                <w:color w:val="000000"/>
                <w:kern w:val="0"/>
                <w:sz w:val="24"/>
              </w:rPr>
              <w:t>联系人：</w:t>
            </w:r>
          </w:p>
        </w:tc>
        <w:tc>
          <w:tcPr>
            <w:tcW w:w="2911" w:type="dxa"/>
            <w:tcBorders>
              <w:top w:val="single" w:color="000000" w:sz="4" w:space="0"/>
              <w:bottom w:val="single" w:color="000000" w:sz="4" w:space="0"/>
            </w:tcBorders>
            <w:shd w:val="clear" w:color="auto" w:fill="FFFFFF" w:themeFill="background1"/>
            <w:noWrap w:val="0"/>
            <w:vAlign w:val="bottom"/>
          </w:tcPr>
          <w:p>
            <w:pPr>
              <w:widowControl/>
              <w:rPr>
                <w:rFonts w:hint="eastAsia" w:ascii="宋体" w:hAnsi="宋体"/>
                <w:color w:val="000000"/>
                <w:kern w:val="0"/>
                <w:sz w:val="24"/>
                <w:lang w:eastAsia="zh-CN"/>
              </w:rPr>
            </w:pPr>
          </w:p>
        </w:tc>
        <w:tc>
          <w:tcPr>
            <w:tcW w:w="1527" w:type="dxa"/>
            <w:tcBorders>
              <w:top w:val="single" w:color="000000" w:sz="4" w:space="0"/>
              <w:bottom w:val="single" w:color="000000" w:sz="4" w:space="0"/>
            </w:tcBorders>
            <w:shd w:val="clear" w:color="auto" w:fill="FFFFFF" w:themeFill="background1"/>
            <w:noWrap w:val="0"/>
            <w:vAlign w:val="center"/>
          </w:tcPr>
          <w:p>
            <w:pPr>
              <w:widowControl/>
              <w:jc w:val="right"/>
              <w:rPr>
                <w:rFonts w:hint="eastAsia" w:ascii="宋体" w:hAnsi="宋体"/>
                <w:color w:val="000000"/>
                <w:kern w:val="0"/>
                <w:sz w:val="24"/>
                <w:lang w:eastAsia="zh-CN"/>
              </w:rPr>
            </w:pPr>
            <w:r>
              <w:rPr>
                <w:rFonts w:hint="eastAsia" w:ascii="宋体" w:hAnsi="宋体" w:cs="Times New Roman"/>
                <w:b/>
                <w:bCs/>
                <w:color w:val="000000"/>
                <w:kern w:val="0"/>
                <w:sz w:val="24"/>
                <w:lang w:eastAsia="zh-CN"/>
              </w:rPr>
              <w:t>手机</w:t>
            </w:r>
            <w:r>
              <w:rPr>
                <w:rFonts w:hint="eastAsia" w:ascii="宋体" w:hAnsi="宋体" w:eastAsia="宋体" w:cs="Times New Roman"/>
                <w:b/>
                <w:bCs/>
                <w:color w:val="000000"/>
                <w:kern w:val="0"/>
                <w:sz w:val="24"/>
              </w:rPr>
              <w:t>：</w:t>
            </w:r>
          </w:p>
        </w:tc>
        <w:tc>
          <w:tcPr>
            <w:tcW w:w="2410" w:type="dxa"/>
            <w:tcBorders>
              <w:top w:val="single" w:color="000000" w:sz="4" w:space="0"/>
              <w:bottom w:val="single" w:color="000000" w:sz="4" w:space="0"/>
            </w:tcBorders>
            <w:shd w:val="clear" w:color="auto" w:fill="FFFFFF" w:themeFill="background1"/>
            <w:noWrap w:val="0"/>
            <w:vAlign w:val="bottom"/>
          </w:tcPr>
          <w:p>
            <w:pPr>
              <w:widowControl/>
              <w:rPr>
                <w:rFonts w:hint="eastAsia" w:ascii="宋体" w:hAnsi="宋体"/>
                <w:color w:val="000000"/>
                <w:kern w:val="0"/>
                <w:sz w:val="24"/>
                <w:lang w:eastAsia="zh-CN"/>
              </w:rPr>
            </w:pPr>
          </w:p>
        </w:tc>
      </w:tr>
      <w:tr>
        <w:tblPrEx>
          <w:tblCellMar>
            <w:top w:w="0" w:type="dxa"/>
            <w:left w:w="108" w:type="dxa"/>
            <w:bottom w:w="0" w:type="dxa"/>
            <w:right w:w="108" w:type="dxa"/>
          </w:tblCellMar>
        </w:tblPrEx>
        <w:trPr>
          <w:trHeight w:val="567" w:hRule="atLeast"/>
          <w:jc w:val="center"/>
        </w:trPr>
        <w:tc>
          <w:tcPr>
            <w:tcW w:w="2224" w:type="dxa"/>
            <w:shd w:val="clear" w:color="auto" w:fill="FFFFFF" w:themeFill="background1"/>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lang w:eastAsia="zh-CN"/>
              </w:rPr>
              <w:t>注册</w:t>
            </w:r>
            <w:r>
              <w:rPr>
                <w:rFonts w:hint="eastAsia" w:ascii="宋体" w:hAnsi="宋体"/>
                <w:b/>
                <w:bCs/>
                <w:color w:val="000000"/>
                <w:kern w:val="0"/>
                <w:sz w:val="24"/>
              </w:rPr>
              <w:t>地址：</w:t>
            </w:r>
          </w:p>
        </w:tc>
        <w:tc>
          <w:tcPr>
            <w:tcW w:w="6848" w:type="dxa"/>
            <w:gridSpan w:val="3"/>
            <w:tcBorders>
              <w:top w:val="single" w:color="000000" w:sz="4" w:space="0"/>
              <w:bottom w:val="single" w:color="000000" w:sz="4" w:space="0"/>
            </w:tcBorders>
            <w:shd w:val="clear" w:color="auto" w:fill="FFFFFF" w:themeFill="background1"/>
            <w:noWrap w:val="0"/>
            <w:vAlign w:val="bottom"/>
          </w:tcPr>
          <w:p>
            <w:pPr>
              <w:widowControl/>
              <w:rPr>
                <w:rFonts w:ascii="宋体" w:hAnsi="宋体"/>
                <w:color w:val="000000"/>
                <w:kern w:val="0"/>
                <w:sz w:val="24"/>
              </w:rPr>
            </w:pPr>
            <w:r>
              <w:rPr>
                <w:rFonts w:hint="eastAsia" w:ascii="宋体" w:hAnsi="宋体"/>
                <w:color w:val="000000"/>
                <w:kern w:val="0"/>
                <w:sz w:val="24"/>
                <w:lang w:eastAsia="zh-CN"/>
              </w:rPr>
              <w:t>深圳市</w:t>
            </w:r>
            <w:r>
              <w:rPr>
                <w:rFonts w:hint="eastAsia" w:ascii="宋体" w:hAnsi="宋体"/>
                <w:color w:val="000000"/>
                <w:kern w:val="0"/>
                <w:sz w:val="24"/>
                <w:lang w:val="en-US" w:eastAsia="zh-CN"/>
              </w:rPr>
              <w:t xml:space="preserve">         区          街道</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2224" w:type="dxa"/>
            <w:shd w:val="clear" w:color="auto" w:fill="FFFFFF" w:themeFill="background1"/>
            <w:noWrap w:val="0"/>
            <w:vAlign w:val="center"/>
          </w:tcPr>
          <w:p>
            <w:pPr>
              <w:widowControl/>
              <w:jc w:val="right"/>
              <w:rPr>
                <w:rFonts w:hint="eastAsia" w:ascii="宋体" w:hAnsi="宋体"/>
                <w:b/>
                <w:bCs/>
                <w:color w:val="000000"/>
                <w:kern w:val="0"/>
                <w:sz w:val="24"/>
                <w:lang w:eastAsia="zh-CN"/>
              </w:rPr>
            </w:pPr>
            <w:r>
              <w:rPr>
                <w:rFonts w:hint="eastAsia" w:ascii="宋体" w:hAnsi="宋体"/>
                <w:b/>
                <w:bCs/>
                <w:color w:val="000000"/>
                <w:kern w:val="0"/>
                <w:sz w:val="24"/>
                <w:lang w:eastAsia="zh-CN"/>
              </w:rPr>
              <w:t>经营</w:t>
            </w:r>
            <w:r>
              <w:rPr>
                <w:rFonts w:hint="eastAsia" w:ascii="宋体" w:hAnsi="宋体"/>
                <w:b/>
                <w:bCs/>
                <w:color w:val="000000"/>
                <w:kern w:val="0"/>
                <w:sz w:val="24"/>
              </w:rPr>
              <w:t>地址：</w:t>
            </w:r>
          </w:p>
        </w:tc>
        <w:tc>
          <w:tcPr>
            <w:tcW w:w="6848" w:type="dxa"/>
            <w:gridSpan w:val="3"/>
            <w:tcBorders>
              <w:top w:val="single" w:color="000000" w:sz="4" w:space="0"/>
              <w:bottom w:val="single" w:color="000000" w:sz="4" w:space="0"/>
            </w:tcBorders>
            <w:shd w:val="clear" w:color="auto" w:fill="FFFFFF" w:themeFill="background1"/>
            <w:noWrap w:val="0"/>
            <w:vAlign w:val="bottom"/>
          </w:tcPr>
          <w:p>
            <w:pPr>
              <w:widowControl/>
              <w:rPr>
                <w:rFonts w:ascii="宋体" w:hAnsi="宋体"/>
                <w:color w:val="000000"/>
                <w:kern w:val="0"/>
                <w:sz w:val="24"/>
              </w:rPr>
            </w:pPr>
            <w:r>
              <w:rPr>
                <w:rFonts w:hint="eastAsia" w:ascii="宋体" w:hAnsi="宋体"/>
                <w:color w:val="000000"/>
                <w:kern w:val="0"/>
                <w:sz w:val="24"/>
                <w:lang w:eastAsia="zh-CN"/>
              </w:rPr>
              <w:t>深圳市</w:t>
            </w:r>
            <w:r>
              <w:rPr>
                <w:rFonts w:hint="eastAsia" w:ascii="宋体" w:hAnsi="宋体"/>
                <w:color w:val="000000"/>
                <w:kern w:val="0"/>
                <w:sz w:val="24"/>
                <w:lang w:val="en-US" w:eastAsia="zh-CN"/>
              </w:rPr>
              <w:t xml:space="preserve">         区          街道</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2224" w:type="dxa"/>
            <w:shd w:val="clear" w:color="auto" w:fill="FFFFFF" w:themeFill="background1"/>
            <w:noWrap w:val="0"/>
            <w:vAlign w:val="center"/>
          </w:tcPr>
          <w:p>
            <w:pPr>
              <w:widowControl/>
              <w:jc w:val="right"/>
              <w:rPr>
                <w:rFonts w:ascii="宋体" w:hAnsi="宋体"/>
                <w:b/>
                <w:bCs/>
                <w:color w:val="000000"/>
                <w:spacing w:val="-26"/>
                <w:kern w:val="0"/>
                <w:sz w:val="24"/>
              </w:rPr>
            </w:pPr>
            <w:r>
              <w:rPr>
                <w:rFonts w:hint="eastAsia" w:ascii="宋体" w:hAnsi="宋体" w:cs="Times New Roman"/>
                <w:b/>
                <w:bCs/>
                <w:color w:val="000000"/>
                <w:kern w:val="0"/>
                <w:sz w:val="24"/>
                <w:lang w:eastAsia="zh-CN"/>
              </w:rPr>
              <w:t>电子邮箱</w:t>
            </w:r>
            <w:r>
              <w:rPr>
                <w:rFonts w:hint="eastAsia" w:ascii="宋体" w:hAnsi="宋体" w:eastAsia="宋体" w:cs="Times New Roman"/>
                <w:b/>
                <w:bCs/>
                <w:color w:val="000000"/>
                <w:kern w:val="0"/>
                <w:sz w:val="24"/>
              </w:rPr>
              <w:t>：</w:t>
            </w:r>
          </w:p>
        </w:tc>
        <w:tc>
          <w:tcPr>
            <w:tcW w:w="2911" w:type="dxa"/>
            <w:tcBorders>
              <w:top w:val="single" w:color="auto" w:sz="4" w:space="0"/>
              <w:bottom w:val="single" w:color="auto" w:sz="4" w:space="0"/>
            </w:tcBorders>
            <w:shd w:val="clear" w:color="auto" w:fill="FFFFFF" w:themeFill="background1"/>
            <w:noWrap w:val="0"/>
            <w:vAlign w:val="bottom"/>
          </w:tcPr>
          <w:p>
            <w:pPr>
              <w:widowControl/>
              <w:rPr>
                <w:rFonts w:ascii="宋体" w:hAnsi="宋体"/>
                <w:b/>
                <w:bCs/>
                <w:color w:val="000000"/>
                <w:kern w:val="0"/>
                <w:sz w:val="24"/>
              </w:rPr>
            </w:pPr>
          </w:p>
        </w:tc>
        <w:tc>
          <w:tcPr>
            <w:tcW w:w="1527" w:type="dxa"/>
            <w:shd w:val="clear" w:color="auto" w:fill="FFFFFF" w:themeFill="background1"/>
            <w:noWrap w:val="0"/>
            <w:vAlign w:val="bottom"/>
          </w:tcPr>
          <w:p>
            <w:pPr>
              <w:widowControl/>
              <w:jc w:val="right"/>
              <w:rPr>
                <w:rFonts w:ascii="宋体" w:hAnsi="宋体"/>
                <w:b/>
                <w:bCs/>
                <w:color w:val="000000"/>
                <w:kern w:val="0"/>
                <w:sz w:val="24"/>
              </w:rPr>
            </w:pPr>
            <w:r>
              <w:rPr>
                <w:rFonts w:hint="eastAsia" w:ascii="宋体" w:hAnsi="宋体" w:cs="Times New Roman"/>
                <w:b/>
                <w:bCs/>
                <w:color w:val="000000"/>
                <w:kern w:val="0"/>
                <w:sz w:val="24"/>
                <w:lang w:eastAsia="zh-CN"/>
              </w:rPr>
              <w:t>办公</w:t>
            </w:r>
            <w:r>
              <w:rPr>
                <w:rFonts w:hint="eastAsia" w:ascii="宋体" w:hAnsi="宋体" w:eastAsia="宋体" w:cs="Times New Roman"/>
                <w:b/>
                <w:bCs/>
                <w:color w:val="000000"/>
                <w:kern w:val="0"/>
                <w:sz w:val="24"/>
                <w:lang w:eastAsia="zh-CN"/>
              </w:rPr>
              <w:t>电话</w:t>
            </w:r>
            <w:r>
              <w:rPr>
                <w:rFonts w:hint="eastAsia" w:ascii="宋体" w:hAnsi="宋体" w:eastAsia="宋体" w:cs="Times New Roman"/>
                <w:b/>
                <w:bCs/>
                <w:color w:val="000000"/>
                <w:kern w:val="0"/>
                <w:sz w:val="24"/>
              </w:rPr>
              <w:t>：</w:t>
            </w:r>
          </w:p>
        </w:tc>
        <w:tc>
          <w:tcPr>
            <w:tcW w:w="2410" w:type="dxa"/>
            <w:tcBorders>
              <w:top w:val="single" w:color="000000" w:sz="4" w:space="0"/>
              <w:bottom w:val="single" w:color="000000" w:sz="4" w:space="0"/>
            </w:tcBorders>
            <w:shd w:val="clear" w:color="auto" w:fill="FFFFFF" w:themeFill="background1"/>
            <w:noWrap w:val="0"/>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2224" w:type="dxa"/>
            <w:shd w:val="clear" w:color="auto" w:fill="FFFFFF" w:themeFill="background1"/>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rPr>
              <w:t>申请日期：</w:t>
            </w:r>
          </w:p>
        </w:tc>
        <w:tc>
          <w:tcPr>
            <w:tcW w:w="6848" w:type="dxa"/>
            <w:gridSpan w:val="3"/>
            <w:tcBorders>
              <w:top w:val="single" w:color="000000" w:sz="4" w:space="0"/>
              <w:bottom w:val="single" w:color="000000" w:sz="4" w:space="0"/>
            </w:tcBorders>
            <w:shd w:val="clear" w:color="auto" w:fill="FFFFFF" w:themeFill="background1"/>
            <w:noWrap w:val="0"/>
            <w:vAlign w:val="bottom"/>
          </w:tcPr>
          <w:p>
            <w:pPr>
              <w:widowControl/>
              <w:jc w:val="center"/>
              <w:rPr>
                <w:rFonts w:ascii="宋体" w:hAnsi="宋体"/>
                <w:color w:val="000000"/>
                <w:kern w:val="0"/>
                <w:szCs w:val="21"/>
              </w:rPr>
            </w:pPr>
            <w:r>
              <w:rPr>
                <w:rFonts w:hint="eastAsia" w:ascii="宋体" w:hAnsi="宋体"/>
                <w:color w:val="000000"/>
                <w:kern w:val="0"/>
                <w:sz w:val="24"/>
              </w:rPr>
              <w:t>年       月       日</w:t>
            </w:r>
          </w:p>
        </w:tc>
      </w:tr>
    </w:tbl>
    <w:p>
      <w:pPr>
        <w:rPr>
          <w:rFonts w:hint="eastAsia"/>
          <w:b/>
          <w:color w:val="000000"/>
        </w:rPr>
      </w:pPr>
    </w:p>
    <w:p>
      <w:pPr>
        <w:rPr>
          <w:rFonts w:hint="eastAsia"/>
          <w:b/>
          <w:color w:val="000000"/>
        </w:rPr>
      </w:pPr>
    </w:p>
    <w:p>
      <w:pPr>
        <w:spacing w:line="360" w:lineRule="auto"/>
        <w:rPr>
          <w:rFonts w:hint="eastAsia"/>
          <w:color w:val="000000"/>
          <w:sz w:val="24"/>
        </w:rPr>
      </w:pPr>
    </w:p>
    <w:p>
      <w:pPr>
        <w:rPr>
          <w:rFonts w:hint="eastAsia"/>
        </w:rPr>
      </w:pPr>
    </w:p>
    <w:p>
      <w:pPr>
        <w:bidi w:val="0"/>
        <w:rPr>
          <w:rFonts w:hint="eastAsia"/>
        </w:rPr>
      </w:pPr>
    </w:p>
    <w:p>
      <w:pPr>
        <w:jc w:val="center"/>
        <w:rPr>
          <w:rFonts w:hint="eastAsia"/>
          <w:b/>
          <w:color w:val="000000"/>
          <w:sz w:val="32"/>
          <w:szCs w:val="32"/>
        </w:rPr>
      </w:pPr>
      <w:r>
        <w:rPr>
          <w:rFonts w:hint="eastAsia"/>
          <w:b/>
          <w:sz w:val="32"/>
          <w:szCs w:val="32"/>
        </w:rPr>
        <w:t>南山区</w:t>
      </w:r>
      <w:r>
        <w:rPr>
          <w:rFonts w:hint="eastAsia"/>
          <w:b/>
          <w:sz w:val="32"/>
          <w:szCs w:val="32"/>
          <w:lang w:val="en-US" w:eastAsia="zh-CN"/>
        </w:rPr>
        <w:t>工业和信息化</w:t>
      </w:r>
      <w:r>
        <w:rPr>
          <w:rFonts w:hint="eastAsia"/>
          <w:b/>
          <w:sz w:val="32"/>
          <w:szCs w:val="32"/>
        </w:rPr>
        <w:t>局</w:t>
      </w:r>
      <w:r>
        <w:rPr>
          <w:rFonts w:hint="eastAsia"/>
          <w:b/>
          <w:color w:val="000000"/>
          <w:sz w:val="32"/>
          <w:szCs w:val="32"/>
        </w:rPr>
        <w:t>制</w:t>
      </w:r>
    </w:p>
    <w:p>
      <w:pPr>
        <w:jc w:val="center"/>
        <w:rPr>
          <w:rFonts w:hint="eastAsia"/>
          <w:b/>
          <w:color w:val="000000"/>
          <w:sz w:val="32"/>
          <w:szCs w:val="32"/>
        </w:rPr>
      </w:pPr>
      <w:r>
        <w:rPr>
          <w:rFonts w:hint="eastAsia"/>
          <w:b/>
          <w:color w:val="000000"/>
          <w:sz w:val="32"/>
          <w:szCs w:val="32"/>
        </w:rPr>
        <w:t>二〇二</w:t>
      </w:r>
      <w:r>
        <w:rPr>
          <w:rFonts w:hint="eastAsia"/>
          <w:b/>
          <w:color w:val="000000"/>
          <w:sz w:val="32"/>
          <w:szCs w:val="32"/>
          <w:shd w:val="clear" w:fill="FFFFFF" w:themeFill="background1"/>
          <w:lang w:eastAsia="zh-CN"/>
        </w:rPr>
        <w:t>六</w:t>
      </w:r>
      <w:r>
        <w:rPr>
          <w:rFonts w:hint="eastAsia"/>
          <w:b/>
          <w:color w:val="000000"/>
          <w:sz w:val="32"/>
          <w:szCs w:val="32"/>
        </w:rPr>
        <w:t>年</w:t>
      </w:r>
    </w:p>
    <w:p>
      <w:pPr>
        <w:jc w:val="center"/>
        <w:rPr>
          <w:rFonts w:hint="eastAsia" w:ascii="宋体" w:hAnsi="宋体"/>
          <w:b/>
          <w:bCs/>
          <w:color w:val="000000"/>
          <w:sz w:val="36"/>
          <w:szCs w:val="36"/>
        </w:rPr>
        <w:sectPr>
          <w:headerReference r:id="rId4" w:type="first"/>
          <w:footerReference r:id="rId6" w:type="first"/>
          <w:headerReference r:id="rId3" w:type="default"/>
          <w:footerReference r:id="rId5" w:type="default"/>
          <w:pgSz w:w="11906" w:h="16838"/>
          <w:pgMar w:top="612" w:right="720" w:bottom="448" w:left="720" w:header="851" w:footer="828" w:gutter="0"/>
          <w:pgNumType w:fmt="decimal" w:start="1"/>
          <w:cols w:space="720" w:num="1"/>
          <w:docGrid w:type="lines" w:linePitch="312" w:charSpace="0"/>
        </w:sectPr>
      </w:pPr>
    </w:p>
    <w:p>
      <w:pPr>
        <w:jc w:val="center"/>
        <w:rPr>
          <w:rFonts w:hint="eastAsia" w:ascii="宋体" w:hAnsi="宋体"/>
          <w:b/>
          <w:bCs/>
          <w:color w:val="000000"/>
          <w:sz w:val="36"/>
          <w:szCs w:val="36"/>
        </w:rPr>
      </w:pPr>
      <w:r>
        <w:rPr>
          <w:rFonts w:hint="eastAsia" w:ascii="宋体" w:hAnsi="宋体"/>
          <w:b/>
          <w:bCs/>
          <w:color w:val="000000"/>
          <w:sz w:val="36"/>
          <w:szCs w:val="36"/>
        </w:rPr>
        <w:t>填表说明及注意事项</w:t>
      </w:r>
    </w:p>
    <w:p>
      <w:pPr>
        <w:jc w:val="center"/>
        <w:rPr>
          <w:rFonts w:hint="eastAsia" w:ascii="宋体" w:hAnsi="宋体"/>
          <w:b/>
          <w:bCs/>
          <w:color w:val="000000"/>
          <w:sz w:val="36"/>
          <w:szCs w:val="36"/>
        </w:rPr>
      </w:pPr>
    </w:p>
    <w:p>
      <w:pPr>
        <w:tabs>
          <w:tab w:val="left" w:pos="1050"/>
        </w:tabs>
        <w:snapToGrid w:val="0"/>
        <w:spacing w:line="360" w:lineRule="auto"/>
        <w:ind w:firstLine="480" w:firstLineChars="200"/>
        <w:rPr>
          <w:rFonts w:hint="eastAsia" w:ascii="宋体" w:hAnsi="宋体"/>
          <w:color w:val="000000"/>
          <w:sz w:val="24"/>
        </w:rPr>
      </w:pPr>
      <w:r>
        <w:rPr>
          <w:rFonts w:hint="eastAsia" w:ascii="宋体" w:hAnsi="宋体"/>
          <w:color w:val="000000"/>
          <w:sz w:val="24"/>
          <w:shd w:val="clear" w:fill="FFFFFF" w:themeFill="background1"/>
        </w:rPr>
        <w:t>一、“单位基本情况”所有内容均应填写完整，如内容没有的应当填写“无”，不得留有空白。</w:t>
      </w:r>
      <w:r>
        <w:rPr>
          <w:rFonts w:hint="eastAsia" w:ascii="宋体" w:hAnsi="宋体"/>
          <w:b/>
          <w:color w:val="000000"/>
          <w:sz w:val="24"/>
          <w:shd w:val="clear" w:fill="FFFFFF" w:themeFill="background1"/>
        </w:rPr>
        <w:t>其中单位全称、开户银行、账号是资金划转的依据，应当准确完整，不得随便更改。</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二</w:t>
      </w:r>
      <w:r>
        <w:rPr>
          <w:rFonts w:hint="eastAsia" w:ascii="宋体" w:hAnsi="宋体"/>
          <w:color w:val="000000"/>
          <w:sz w:val="24"/>
        </w:rPr>
        <w:t>、附件材料</w:t>
      </w:r>
      <w:r>
        <w:rPr>
          <w:rFonts w:hint="eastAsia" w:ascii="宋体" w:hAnsi="宋体"/>
          <w:color w:val="000000"/>
          <w:sz w:val="24"/>
          <w:shd w:val="clear" w:fill="FFFFFF" w:themeFill="background1"/>
          <w:lang w:eastAsia="zh-CN"/>
        </w:rPr>
        <w:t>原则上</w:t>
      </w:r>
      <w:r>
        <w:rPr>
          <w:rFonts w:hint="eastAsia" w:ascii="宋体" w:hAnsi="宋体"/>
          <w:color w:val="000000"/>
          <w:sz w:val="24"/>
        </w:rPr>
        <w:t>使用原件彩色扫描成PDF文件上传（操作规程有明确规定的除外），同一类型的文件应当扫描成一个文件包形式上传，不得分拆扫描。</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三</w:t>
      </w:r>
      <w:r>
        <w:rPr>
          <w:rFonts w:hint="eastAsia" w:ascii="宋体" w:hAnsi="宋体"/>
          <w:color w:val="000000"/>
          <w:sz w:val="24"/>
        </w:rPr>
        <w:t>、网上成功提交申请材料后，请等待初审结果。</w:t>
      </w:r>
      <w:r>
        <w:rPr>
          <w:rFonts w:hint="eastAsia" w:ascii="宋体" w:hAnsi="宋体"/>
          <w:b/>
          <w:color w:val="000000"/>
          <w:sz w:val="24"/>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rPr>
        <w:t>如申报材料被成功受理，请查看状态，并耐心等待进一步通知。</w:t>
      </w:r>
    </w:p>
    <w:p>
      <w:pPr>
        <w:snapToGrid w:val="0"/>
        <w:spacing w:line="360" w:lineRule="auto"/>
        <w:ind w:firstLine="480" w:firstLineChars="200"/>
        <w:rPr>
          <w:rFonts w:hint="eastAsia" w:ascii="宋体" w:hAnsi="宋体" w:eastAsia="宋体"/>
          <w:color w:val="000000"/>
          <w:sz w:val="24"/>
        </w:rPr>
      </w:pPr>
      <w:r>
        <w:rPr>
          <w:rFonts w:hint="eastAsia" w:ascii="宋体" w:hAnsi="宋体"/>
          <w:color w:val="000000"/>
          <w:sz w:val="24"/>
          <w:lang w:eastAsia="zh-CN"/>
        </w:rPr>
        <w:t>四</w:t>
      </w:r>
      <w:r>
        <w:rPr>
          <w:rFonts w:hint="eastAsia" w:ascii="宋体" w:hAnsi="宋体" w:eastAsia="宋体"/>
          <w:color w:val="000000"/>
          <w:sz w:val="24"/>
        </w:rPr>
        <w:t>、南山区工业和信息化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000000"/>
          <w:sz w:val="24"/>
          <w:lang w:val="en-US" w:eastAsia="zh-CN"/>
        </w:rPr>
        <w:t>88168734</w:t>
      </w:r>
      <w:r>
        <w:rPr>
          <w:rFonts w:hint="eastAsia" w:ascii="宋体" w:hAnsi="宋体" w:eastAsia="宋体"/>
          <w:color w:val="000000"/>
          <w:sz w:val="24"/>
        </w:rPr>
        <w:t>。</w:t>
      </w:r>
    </w:p>
    <w:p>
      <w:pPr>
        <w:bidi w:val="0"/>
        <w:rPr>
          <w:rFonts w:hint="eastAsia"/>
        </w:rPr>
      </w:pPr>
    </w:p>
    <w:p>
      <w:pPr>
        <w:tabs>
          <w:tab w:val="left" w:pos="1050"/>
        </w:tabs>
        <w:spacing w:line="460" w:lineRule="exact"/>
        <w:rPr>
          <w:rFonts w:hint="eastAsia" w:ascii="宋体" w:hAnsi="宋体"/>
          <w:color w:val="000000"/>
          <w:sz w:val="24"/>
        </w:rPr>
      </w:pPr>
    </w:p>
    <w:p>
      <w:pPr>
        <w:tabs>
          <w:tab w:val="left" w:pos="1050"/>
        </w:tabs>
        <w:spacing w:line="460" w:lineRule="exact"/>
        <w:rPr>
          <w:rFonts w:hint="eastAsia" w:ascii="宋体" w:hAnsi="宋体"/>
          <w:color w:val="000000"/>
          <w:sz w:val="28"/>
          <w:szCs w:val="28"/>
        </w:rPr>
      </w:pPr>
    </w:p>
    <w:p>
      <w:pPr>
        <w:spacing w:line="336" w:lineRule="auto"/>
        <w:jc w:val="both"/>
        <w:rPr>
          <w:rFonts w:hint="eastAsia"/>
          <w:b/>
          <w:color w:val="000000"/>
          <w:sz w:val="36"/>
          <w:szCs w:val="36"/>
        </w:rPr>
      </w:pPr>
    </w:p>
    <w:p>
      <w:pPr>
        <w:bidi w:val="0"/>
        <w:rPr>
          <w:rFonts w:hint="eastAsia"/>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rPr>
          <w:rFonts w:hint="eastAsia"/>
          <w:b/>
          <w:color w:val="000000"/>
          <w:sz w:val="36"/>
          <w:szCs w:val="36"/>
        </w:rPr>
      </w:pPr>
      <w:r>
        <w:rPr>
          <w:rFonts w:hint="eastAsia"/>
          <w:b/>
          <w:color w:val="000000"/>
          <w:sz w:val="36"/>
          <w:szCs w:val="36"/>
        </w:rPr>
        <w:br w:type="page"/>
      </w: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r>
        <w:rPr>
          <w:rFonts w:hint="eastAsia"/>
          <w:b/>
          <w:color w:val="000000"/>
          <w:sz w:val="36"/>
          <w:szCs w:val="36"/>
        </w:rPr>
        <w:t>填表声明与保证</w:t>
      </w: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本单位在填写本申请书之前，已经完全了解并遵守南山区促进产业高质量发展专项资金管理办法、南山区支持产业发展“六个券”行动方案及相关操作规程等相关规定和填表说明，并做出以下声明和保证：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一、本单位所提交的申请资料真实、准确和完整。本单位同意，</w:t>
      </w:r>
      <w:r>
        <w:rPr>
          <w:rFonts w:hint="eastAsia" w:ascii="宋体" w:hAnsi="宋体"/>
          <w:color w:val="000000"/>
          <w:sz w:val="24"/>
          <w:lang w:eastAsia="zh-CN"/>
        </w:rPr>
        <w:t>南山区工业和信息化</w:t>
      </w:r>
      <w:r>
        <w:rPr>
          <w:rFonts w:hint="eastAsia" w:ascii="宋体" w:hAnsi="宋体"/>
          <w:color w:val="000000"/>
          <w:sz w:val="24"/>
        </w:rPr>
        <w:t>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三、本申请资料仅为向</w:t>
      </w:r>
      <w:r>
        <w:rPr>
          <w:rFonts w:hint="eastAsia" w:ascii="宋体" w:hAnsi="宋体"/>
          <w:color w:val="000000"/>
          <w:sz w:val="24"/>
          <w:lang w:eastAsia="zh-CN"/>
        </w:rPr>
        <w:t>南山区工业和信息化</w:t>
      </w:r>
      <w:r>
        <w:rPr>
          <w:rFonts w:hint="eastAsia" w:ascii="宋体" w:hAnsi="宋体"/>
          <w:color w:val="000000"/>
          <w:sz w:val="24"/>
        </w:rPr>
        <w:t>局申请南山区促进产业高质量发展专项资金而提交，本单位清楚所有提交的材料均需审核且不予退还。本单位已对所有申请资料自行备份留底。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四、</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局对由此导致的后果不承担任何形式的责任。</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五、本单位应每半年登录</w:t>
      </w:r>
      <w:r>
        <w:rPr>
          <w:rFonts w:hint="eastAsia" w:ascii="宋体" w:hAnsi="宋体"/>
          <w:color w:val="000000"/>
          <w:sz w:val="24"/>
          <w:lang w:val="en-US" w:eastAsia="zh-CN"/>
        </w:rPr>
        <w:t>A</w:t>
      </w:r>
      <w:r>
        <w:rPr>
          <w:rFonts w:hint="eastAsia" w:ascii="宋体" w:hAnsi="宋体"/>
          <w:color w:val="000000"/>
          <w:sz w:val="24"/>
          <w:highlight w:val="none"/>
        </w:rPr>
        <w:t>i南山企业服务综合平台</w:t>
      </w:r>
      <w:r>
        <w:rPr>
          <w:rFonts w:hint="eastAsia" w:ascii="宋体" w:hAnsi="宋体"/>
          <w:color w:val="000000"/>
          <w:sz w:val="24"/>
        </w:rPr>
        <w:t>“统计模块”填报相应数据。</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六</w:t>
      </w:r>
      <w:r>
        <w:rPr>
          <w:rFonts w:hint="eastAsia" w:ascii="宋体" w:hAnsi="宋体"/>
          <w:color w:val="000000"/>
          <w:sz w:val="24"/>
        </w:rPr>
        <w:t>、有下列情况之一的，本项目资金不予资助：</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1.被依法依规纳入严重失信主体名单或失信惩戒措施清单的；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2.提出资助申请后，申报主体项目实施地或数据申报地发生变化，不再符合申报条件的。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七</w:t>
      </w:r>
      <w:r>
        <w:rPr>
          <w:rFonts w:hint="eastAsia" w:ascii="宋体" w:hAnsi="宋体"/>
          <w:color w:val="000000"/>
          <w:sz w:val="24"/>
        </w:rPr>
        <w:t>、</w:t>
      </w:r>
      <w:r>
        <w:rPr>
          <w:rFonts w:ascii="宋体" w:hAnsi="宋体"/>
          <w:color w:val="000000"/>
          <w:sz w:val="24"/>
        </w:rPr>
        <w:t>本单位提供的</w:t>
      </w:r>
      <w:r>
        <w:rPr>
          <w:rFonts w:hint="eastAsia" w:ascii="宋体" w:hAnsi="宋体"/>
          <w:color w:val="000000"/>
          <w:sz w:val="24"/>
        </w:rPr>
        <w:t>通讯地址为相关文书送达地址，即用于送达项目撤销</w:t>
      </w:r>
      <w:r>
        <w:rPr>
          <w:rFonts w:ascii="宋体" w:hAnsi="宋体"/>
          <w:color w:val="000000"/>
          <w:sz w:val="24"/>
        </w:rPr>
        <w:t>、</w:t>
      </w:r>
      <w:r>
        <w:rPr>
          <w:rFonts w:hint="eastAsia" w:ascii="宋体" w:hAnsi="宋体"/>
          <w:color w:val="000000"/>
          <w:sz w:val="24"/>
        </w:rPr>
        <w:t>资金追缴等文书。</w:t>
      </w:r>
      <w:r>
        <w:rPr>
          <w:rFonts w:ascii="宋体" w:hAnsi="宋体"/>
          <w:color w:val="000000"/>
          <w:sz w:val="24"/>
        </w:rPr>
        <w:t>因本单位通讯地址变更未及时通知</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w:t>
      </w:r>
      <w:r>
        <w:rPr>
          <w:rFonts w:ascii="宋体" w:hAnsi="宋体"/>
          <w:color w:val="000000"/>
          <w:sz w:val="24"/>
        </w:rPr>
        <w:t>，或者指定的联系人拒绝签收，导致文书未能实际接收的，文书退回之日视为送达之日。</w:t>
      </w: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r>
        <w:rPr>
          <w:rFonts w:hint="eastAsia" w:ascii="宋体" w:hAnsi="宋体"/>
          <w:color w:val="000000"/>
          <w:sz w:val="24"/>
          <w:shd w:val="clear" w:fill="FFFFFF" w:themeFill="background1"/>
        </w:rPr>
        <w:t>法定代表</w:t>
      </w:r>
      <w:r>
        <w:rPr>
          <w:rFonts w:hint="eastAsia" w:ascii="宋体" w:hAnsi="宋体"/>
          <w:color w:val="000000"/>
          <w:sz w:val="24"/>
          <w:shd w:val="clear" w:fill="FFFFFF" w:themeFill="background1"/>
          <w:lang w:eastAsia="zh-CN"/>
        </w:rPr>
        <w:t>人或</w:t>
      </w:r>
      <w:r>
        <w:rPr>
          <w:rFonts w:hint="eastAsia" w:ascii="宋体" w:hAnsi="宋体"/>
          <w:color w:val="000000"/>
          <w:sz w:val="24"/>
          <w:shd w:val="clear" w:fill="FFFFFF" w:themeFill="background1"/>
        </w:rPr>
        <w:t>授权</w:t>
      </w:r>
      <w:r>
        <w:rPr>
          <w:rFonts w:hint="eastAsia" w:ascii="宋体" w:hAnsi="宋体"/>
          <w:color w:val="000000"/>
          <w:sz w:val="24"/>
          <w:shd w:val="clear" w:fill="FFFFFF" w:themeFill="background1"/>
          <w:lang w:eastAsia="zh-CN"/>
        </w:rPr>
        <w:t>代表（</w:t>
      </w:r>
      <w:r>
        <w:rPr>
          <w:rFonts w:hint="eastAsia" w:ascii="宋体" w:hAnsi="宋体"/>
          <w:color w:val="000000"/>
          <w:sz w:val="24"/>
          <w:shd w:val="clear" w:fill="FFFFFF" w:themeFill="background1"/>
        </w:rPr>
        <w:t>签字</w:t>
      </w:r>
      <w:r>
        <w:rPr>
          <w:rFonts w:hint="eastAsia" w:ascii="宋体" w:hAnsi="宋体"/>
          <w:color w:val="000000"/>
          <w:sz w:val="24"/>
          <w:shd w:val="clear" w:fill="FFFFFF" w:themeFill="background1"/>
          <w:lang w:eastAsia="zh-CN"/>
        </w:rPr>
        <w:t>）</w:t>
      </w:r>
      <w:r>
        <w:rPr>
          <w:rFonts w:hint="eastAsia" w:ascii="宋体" w:hAnsi="宋体"/>
          <w:color w:val="000000"/>
          <w:sz w:val="24"/>
        </w:rPr>
        <w:t>：                       单位公章：</w:t>
      </w:r>
    </w:p>
    <w:p>
      <w:pPr>
        <w:tabs>
          <w:tab w:val="left" w:pos="708"/>
          <w:tab w:val="center" w:pos="4672"/>
        </w:tabs>
        <w:spacing w:line="440" w:lineRule="exact"/>
        <w:ind w:firstLine="480" w:firstLineChars="200"/>
        <w:jc w:val="left"/>
        <w:rPr>
          <w:rFonts w:hint="eastAsia" w:ascii="宋体" w:hAnsi="宋体"/>
          <w:color w:val="000000"/>
          <w:sz w:val="24"/>
        </w:rPr>
      </w:pPr>
      <w:r>
        <w:rPr>
          <w:rFonts w:ascii="宋体" w:hAnsi="宋体"/>
          <w:color w:val="000000"/>
          <w:sz w:val="24"/>
        </w:rPr>
        <w:tab/>
      </w:r>
      <w:r>
        <w:rPr>
          <w:rFonts w:hint="eastAsia" w:ascii="宋体" w:hAnsi="宋体"/>
          <w:color w:val="000000"/>
          <w:sz w:val="24"/>
          <w:shd w:val="clear" w:fill="FFFFFF" w:themeFill="background1"/>
        </w:rPr>
        <w:t>(授权</w:t>
      </w:r>
      <w:r>
        <w:rPr>
          <w:rFonts w:hint="eastAsia" w:ascii="宋体" w:hAnsi="宋体"/>
          <w:color w:val="000000"/>
          <w:sz w:val="24"/>
          <w:shd w:val="clear" w:fill="FFFFFF" w:themeFill="background1"/>
          <w:lang w:eastAsia="zh-CN"/>
        </w:rPr>
        <w:t>代表需</w:t>
      </w:r>
      <w:r>
        <w:rPr>
          <w:rFonts w:hint="eastAsia" w:ascii="宋体" w:hAnsi="宋体"/>
          <w:color w:val="000000"/>
          <w:sz w:val="24"/>
          <w:shd w:val="clear" w:fill="FFFFFF" w:themeFill="background1"/>
        </w:rPr>
        <w:t>提交授权委托书)</w:t>
      </w:r>
      <w:r>
        <w:rPr>
          <w:rFonts w:ascii="宋体" w:hAnsi="宋体"/>
          <w:color w:val="000000"/>
          <w:sz w:val="24"/>
          <w:shd w:val="clear" w:fill="F7CAAC" w:themeFill="accent2" w:themeFillTint="66"/>
        </w:rPr>
        <w:tab/>
      </w:r>
      <w:r>
        <w:rPr>
          <w:rFonts w:hint="eastAsia" w:ascii="宋体" w:hAnsi="宋体"/>
          <w:color w:val="000000"/>
          <w:sz w:val="24"/>
        </w:rPr>
        <w:t xml:space="preserve">                      年     月     日</w:t>
      </w:r>
    </w:p>
    <w:p>
      <w:pPr>
        <w:bidi w:val="0"/>
        <w:rPr>
          <w:rFonts w:hint="eastAsia"/>
        </w:rPr>
        <w:sectPr>
          <w:footerReference r:id="rId7" w:type="default"/>
          <w:pgSz w:w="11906" w:h="16838"/>
          <w:pgMar w:top="612" w:right="720" w:bottom="448" w:left="720" w:header="851" w:footer="828" w:gutter="0"/>
          <w:pgNumType w:fmt="decimal" w:start="1"/>
          <w:cols w:space="720" w:num="1"/>
          <w:docGrid w:type="lines" w:linePitch="312" w:charSpace="0"/>
        </w:sectPr>
      </w:pPr>
    </w:p>
    <w:p>
      <w:pPr>
        <w:spacing w:line="360" w:lineRule="auto"/>
        <w:jc w:val="left"/>
        <w:rPr>
          <w:b/>
          <w:sz w:val="28"/>
        </w:rPr>
      </w:pPr>
      <w:r>
        <w:rPr>
          <w:rFonts w:hint="eastAsia"/>
          <w:b/>
          <w:sz w:val="28"/>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3283"/>
        <w:gridCol w:w="2767"/>
        <w:gridCol w:w="2453"/>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03" w:type="dxa"/>
            <w:tcBorders>
              <w:top w:val="single" w:color="auto" w:sz="12" w:space="0"/>
              <w:left w:val="single" w:color="auto" w:sz="12" w:space="0"/>
              <w:bottom w:val="single" w:color="auto" w:sz="8" w:space="0"/>
              <w:right w:val="single" w:color="auto" w:sz="4" w:space="0"/>
            </w:tcBorders>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eastAsia="zh-CN"/>
              </w:rPr>
              <w:t>单位名称</w:t>
            </w:r>
          </w:p>
        </w:tc>
        <w:tc>
          <w:tcPr>
            <w:tcW w:w="8518" w:type="dxa"/>
            <w:gridSpan w:val="4"/>
            <w:tcBorders>
              <w:top w:val="single" w:color="auto" w:sz="12" w:space="0"/>
              <w:left w:val="single" w:color="auto" w:sz="4" w:space="0"/>
              <w:bottom w:val="single" w:color="auto" w:sz="8" w:space="0"/>
              <w:right w:val="single" w:color="auto" w:sz="12" w:space="0"/>
            </w:tcBorders>
            <w:noWrap w:val="0"/>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03" w:type="dxa"/>
            <w:tcBorders>
              <w:top w:val="single" w:color="auto" w:sz="12" w:space="0"/>
              <w:left w:val="single" w:color="auto" w:sz="12" w:space="0"/>
              <w:bottom w:val="single" w:color="auto" w:sz="8" w:space="0"/>
              <w:right w:val="single" w:color="auto" w:sz="4" w:space="0"/>
            </w:tcBorders>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eastAsia="zh-CN"/>
              </w:rPr>
              <w:t>统一社会信用代码</w:t>
            </w:r>
          </w:p>
        </w:tc>
        <w:tc>
          <w:tcPr>
            <w:tcW w:w="8518" w:type="dxa"/>
            <w:gridSpan w:val="4"/>
            <w:tcBorders>
              <w:top w:val="single" w:color="auto" w:sz="12" w:space="0"/>
              <w:left w:val="single" w:color="auto" w:sz="4" w:space="0"/>
              <w:bottom w:val="single" w:color="auto" w:sz="8" w:space="0"/>
              <w:right w:val="single" w:color="auto" w:sz="12" w:space="0"/>
            </w:tcBorders>
            <w:noWrap w:val="0"/>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03" w:type="dxa"/>
            <w:tcBorders>
              <w:top w:val="single" w:color="auto" w:sz="12" w:space="0"/>
              <w:left w:val="single" w:color="auto" w:sz="12" w:space="0"/>
              <w:bottom w:val="single" w:color="auto" w:sz="8" w:space="0"/>
              <w:right w:val="single" w:color="auto" w:sz="4" w:space="0"/>
            </w:tcBorders>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val="en-US" w:eastAsia="zh-CN"/>
              </w:rPr>
              <w:t>企业类型</w:t>
            </w:r>
          </w:p>
        </w:tc>
        <w:tc>
          <w:tcPr>
            <w:tcW w:w="8518" w:type="dxa"/>
            <w:gridSpan w:val="4"/>
            <w:tcBorders>
              <w:top w:val="single" w:color="auto" w:sz="12" w:space="0"/>
              <w:left w:val="single" w:color="auto" w:sz="4" w:space="0"/>
              <w:bottom w:val="single" w:color="auto" w:sz="8" w:space="0"/>
              <w:right w:val="single" w:color="auto" w:sz="12" w:space="0"/>
            </w:tcBorders>
            <w:noWrap w:val="0"/>
            <w:vAlign w:val="center"/>
          </w:tcPr>
          <w:p>
            <w:pPr>
              <w:snapToGrid w:val="0"/>
              <w:spacing w:line="240" w:lineRule="atLeast"/>
              <w:jc w:val="left"/>
              <w:rPr>
                <w:rFonts w:hint="default" w:ascii="宋体" w:hAnsi="Times New Roman" w:eastAsia="宋体" w:cs="Times New Roman"/>
                <w:lang w:val="en-US" w:eastAsia="zh-CN"/>
              </w:rPr>
            </w:pPr>
            <w:r>
              <w:rPr>
                <w:rFonts w:hint="eastAsia" w:ascii="宋体" w:hAnsi="Times New Roman" w:eastAsia="宋体" w:cs="Times New Roman"/>
                <w:lang w:eastAsia="zh-CN"/>
              </w:rPr>
              <w:t>□</w:t>
            </w:r>
            <w:r>
              <w:rPr>
                <w:rFonts w:hint="eastAsia" w:ascii="宋体" w:hAnsi="Times New Roman" w:eastAsia="宋体" w:cs="Times New Roman"/>
                <w:strike w:val="0"/>
                <w:dstrike w:val="0"/>
                <w:lang w:eastAsia="zh-CN"/>
              </w:rPr>
              <w:t>营利性服务业</w:t>
            </w:r>
            <w:r>
              <w:rPr>
                <w:rFonts w:hint="eastAsia" w:ascii="宋体" w:hAnsi="Times New Roman" w:eastAsia="宋体" w:cs="Times New Roman"/>
                <w:strike w:val="0"/>
                <w:dstrike w:val="0"/>
                <w:lang w:val="en-US" w:eastAsia="zh-CN"/>
              </w:rPr>
              <w:t xml:space="preserve">  </w:t>
            </w:r>
            <w:r>
              <w:rPr>
                <w:rFonts w:hint="eastAsia" w:ascii="宋体" w:hAnsi="Times New Roman" w:eastAsia="宋体" w:cs="Times New Roman"/>
                <w:strike w:val="0"/>
                <w:dstrike w:val="0"/>
                <w:lang w:eastAsia="zh-CN"/>
              </w:rPr>
              <w:t>□工业</w:t>
            </w:r>
            <w:r>
              <w:rPr>
                <w:rFonts w:hint="eastAsia" w:ascii="宋体" w:hAnsi="Times New Roman" w:eastAsia="宋体" w:cs="Times New Roman"/>
                <w:strike w:val="0"/>
                <w:dstrike w:val="0"/>
                <w:lang w:val="en-US" w:eastAsia="zh-CN"/>
              </w:rPr>
              <w:t xml:space="preserve">  </w:t>
            </w:r>
            <w:r>
              <w:rPr>
                <w:rFonts w:hint="eastAsia" w:ascii="宋体" w:cs="Times New Roman"/>
                <w:strike w:val="0"/>
                <w:dstrike w:val="0"/>
                <w:lang w:eastAsia="zh-CN"/>
              </w:rPr>
              <w:t>□</w:t>
            </w:r>
            <w:r>
              <w:rPr>
                <w:rFonts w:hint="eastAsia" w:ascii="宋体" w:hAnsi="Times New Roman" w:eastAsia="宋体" w:cs="Times New Roman"/>
                <w:strike w:val="0"/>
                <w:dstrike w:val="0"/>
                <w:lang w:eastAsia="zh-CN"/>
              </w:rPr>
              <w:t>批发业</w:t>
            </w:r>
            <w:r>
              <w:rPr>
                <w:rFonts w:hint="eastAsia" w:ascii="宋体" w:hAnsi="Times New Roman" w:eastAsia="宋体" w:cs="Times New Roman"/>
                <w:strike w:val="0"/>
                <w:dstrike w:val="0"/>
                <w:lang w:val="en-US" w:eastAsia="zh-CN"/>
              </w:rPr>
              <w:t xml:space="preserve">  </w:t>
            </w:r>
            <w:r>
              <w:rPr>
                <w:rFonts w:hint="eastAsia" w:ascii="宋体" w:hAnsi="Times New Roman" w:eastAsia="宋体" w:cs="Times New Roman"/>
                <w:strike w:val="0"/>
                <w:dstrike w:val="0"/>
                <w:lang w:eastAsia="zh-CN"/>
              </w:rPr>
              <w:t>□零售业</w:t>
            </w:r>
            <w:r>
              <w:rPr>
                <w:rFonts w:hint="eastAsia" w:ascii="宋体" w:hAnsi="Times New Roman" w:eastAsia="宋体" w:cs="Times New Roman"/>
                <w:strike w:val="0"/>
                <w:dstrike w:val="0"/>
                <w:lang w:val="en-US" w:eastAsia="zh-CN"/>
              </w:rPr>
              <w:t xml:space="preserve">  </w:t>
            </w:r>
            <w:r>
              <w:rPr>
                <w:rFonts w:hint="eastAsia" w:ascii="宋体" w:hAnsi="Times New Roman" w:eastAsia="宋体" w:cs="Times New Roman"/>
                <w:strike w:val="0"/>
                <w:dstrike w:val="0"/>
                <w:lang w:eastAsia="zh-CN"/>
              </w:rPr>
              <w:t>□住宿业</w:t>
            </w:r>
            <w:r>
              <w:rPr>
                <w:rFonts w:hint="eastAsia" w:ascii="宋体" w:hAnsi="Times New Roman" w:eastAsia="宋体" w:cs="Times New Roman"/>
                <w:strike w:val="0"/>
                <w:dstrike w:val="0"/>
                <w:lang w:val="en-US" w:eastAsia="zh-CN"/>
              </w:rPr>
              <w:t xml:space="preserve">  </w:t>
            </w:r>
            <w:r>
              <w:rPr>
                <w:rFonts w:hint="eastAsia" w:ascii="宋体" w:cs="Times New Roman"/>
                <w:strike w:val="0"/>
                <w:dstrike w:val="0"/>
                <w:lang w:eastAsia="zh-CN"/>
              </w:rPr>
              <w:t>□</w:t>
            </w:r>
            <w:r>
              <w:rPr>
                <w:rFonts w:hint="eastAsia" w:ascii="宋体" w:hAnsi="Times New Roman" w:eastAsia="宋体" w:cs="Times New Roman"/>
                <w:strike w:val="0"/>
                <w:dstrike w:val="0"/>
                <w:lang w:eastAsia="zh-CN"/>
              </w:rPr>
              <w:t>餐饮业</w:t>
            </w:r>
            <w:r>
              <w:rPr>
                <w:rFonts w:hint="eastAsia" w:ascii="宋体" w:cs="Times New Roman"/>
                <w:strike w:val="0"/>
                <w:dstrike w:val="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03" w:type="dxa"/>
            <w:tcBorders>
              <w:top w:val="single" w:color="auto" w:sz="12" w:space="0"/>
              <w:left w:val="single" w:color="auto" w:sz="12" w:space="0"/>
              <w:bottom w:val="single" w:color="auto" w:sz="8" w:space="0"/>
              <w:right w:val="single" w:color="auto" w:sz="4" w:space="0"/>
            </w:tcBorders>
            <w:shd w:val="clear" w:color="auto" w:fill="FFFFFF" w:themeFill="background1"/>
            <w:noWrap w:val="0"/>
            <w:vAlign w:val="center"/>
          </w:tcPr>
          <w:p>
            <w:pPr>
              <w:snapToGrid/>
              <w:spacing w:line="240" w:lineRule="auto"/>
              <w:jc w:val="left"/>
              <w:rPr>
                <w:rFonts w:hint="eastAsia" w:ascii="宋体" w:hAnsi="Times New Roman" w:eastAsia="宋体" w:cs="Times New Roman"/>
                <w:lang w:val="en-US" w:eastAsia="zh-CN"/>
              </w:rPr>
            </w:pPr>
            <w:r>
              <w:rPr>
                <w:rFonts w:hint="eastAsia" w:ascii="宋体"/>
                <w:lang w:val="en-US" w:eastAsia="zh-CN"/>
              </w:rPr>
              <w:t>从业人员数量</w:t>
            </w:r>
          </w:p>
        </w:tc>
        <w:tc>
          <w:tcPr>
            <w:tcW w:w="3283" w:type="dxa"/>
            <w:tcBorders>
              <w:top w:val="single" w:color="auto" w:sz="12" w:space="0"/>
              <w:left w:val="single" w:color="auto" w:sz="4" w:space="0"/>
              <w:bottom w:val="single" w:color="auto" w:sz="8" w:space="0"/>
              <w:right w:val="single" w:color="auto" w:sz="12" w:space="0"/>
            </w:tcBorders>
            <w:shd w:val="clear" w:color="auto" w:fill="FFFFFF" w:themeFill="background1"/>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cs="Times New Roman"/>
                <w:lang w:eastAsia="zh-CN"/>
              </w:rPr>
              <w:t>人</w:t>
            </w:r>
          </w:p>
        </w:tc>
        <w:tc>
          <w:tcPr>
            <w:tcW w:w="2767" w:type="dxa"/>
            <w:tcBorders>
              <w:top w:val="single" w:color="auto" w:sz="12" w:space="0"/>
              <w:left w:val="single" w:color="auto" w:sz="4" w:space="0"/>
              <w:bottom w:val="single" w:color="auto" w:sz="8" w:space="0"/>
              <w:right w:val="single" w:color="auto" w:sz="12" w:space="0"/>
            </w:tcBorders>
            <w:shd w:val="clear" w:color="auto" w:fill="FFFFFF" w:themeFill="background1"/>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lang w:val="en-US" w:eastAsia="zh-CN"/>
              </w:rPr>
              <w:t>上年度产值/营收收入</w:t>
            </w:r>
          </w:p>
        </w:tc>
        <w:tc>
          <w:tcPr>
            <w:tcW w:w="2468" w:type="dxa"/>
            <w:gridSpan w:val="2"/>
            <w:tcBorders>
              <w:top w:val="single" w:color="auto" w:sz="12" w:space="0"/>
              <w:left w:val="single" w:color="auto" w:sz="4" w:space="0"/>
              <w:bottom w:val="single" w:color="auto" w:sz="8" w:space="0"/>
              <w:right w:val="single" w:color="auto" w:sz="12" w:space="0"/>
            </w:tcBorders>
            <w:shd w:val="clear" w:color="auto" w:fill="FFFFFF" w:themeFill="background1"/>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03" w:type="dxa"/>
            <w:tcBorders>
              <w:top w:val="single" w:color="auto" w:sz="12" w:space="0"/>
              <w:left w:val="single" w:color="auto" w:sz="12" w:space="0"/>
              <w:bottom w:val="single" w:color="auto" w:sz="8" w:space="0"/>
              <w:right w:val="single" w:color="auto" w:sz="4" w:space="0"/>
            </w:tcBorders>
            <w:shd w:val="clear" w:color="auto" w:fill="FFFFFF" w:themeFill="background1"/>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lang w:val="en-US" w:eastAsia="zh-CN"/>
              </w:rPr>
              <w:t>资产总额</w:t>
            </w:r>
          </w:p>
        </w:tc>
        <w:tc>
          <w:tcPr>
            <w:tcW w:w="3283" w:type="dxa"/>
            <w:tcBorders>
              <w:top w:val="single" w:color="auto" w:sz="12" w:space="0"/>
              <w:left w:val="single" w:color="auto" w:sz="4" w:space="0"/>
              <w:bottom w:val="single" w:color="auto" w:sz="8" w:space="0"/>
              <w:right w:val="single" w:color="auto" w:sz="12" w:space="0"/>
            </w:tcBorders>
            <w:shd w:val="clear" w:color="auto" w:fill="FFFFFF" w:themeFill="background1"/>
            <w:noWrap w:val="0"/>
            <w:vAlign w:val="center"/>
          </w:tcPr>
          <w:p>
            <w:pPr>
              <w:snapToGrid w:val="0"/>
              <w:spacing w:line="240" w:lineRule="atLeast"/>
              <w:ind w:firstLine="1470" w:firstLineChars="700"/>
              <w:jc w:val="both"/>
              <w:rPr>
                <w:rFonts w:hint="eastAsia" w:ascii="宋体" w:hAnsi="Times New Roman" w:eastAsia="宋体" w:cs="Times New Roman"/>
                <w:lang w:eastAsia="zh-CN"/>
              </w:rPr>
            </w:pPr>
            <w:r>
              <w:rPr>
                <w:rFonts w:hint="eastAsia" w:ascii="宋体" w:cs="Times New Roman"/>
                <w:lang w:eastAsia="zh-CN"/>
              </w:rPr>
              <w:t>万元</w:t>
            </w:r>
          </w:p>
        </w:tc>
        <w:tc>
          <w:tcPr>
            <w:tcW w:w="2767" w:type="dxa"/>
            <w:tcBorders>
              <w:top w:val="single" w:color="auto" w:sz="12" w:space="0"/>
              <w:left w:val="single" w:color="auto" w:sz="4" w:space="0"/>
              <w:bottom w:val="single" w:color="auto" w:sz="8" w:space="0"/>
              <w:right w:val="single" w:color="auto" w:sz="12" w:space="0"/>
            </w:tcBorders>
            <w:shd w:val="clear" w:color="auto" w:fill="FFFFFF" w:themeFill="background1"/>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lang w:val="en-US" w:eastAsia="zh-CN"/>
              </w:rPr>
              <w:t>企业规模</w:t>
            </w:r>
          </w:p>
        </w:tc>
        <w:tc>
          <w:tcPr>
            <w:tcW w:w="2468" w:type="dxa"/>
            <w:gridSpan w:val="2"/>
            <w:tcBorders>
              <w:top w:val="single" w:color="auto" w:sz="12" w:space="0"/>
              <w:left w:val="single" w:color="auto" w:sz="4" w:space="0"/>
              <w:bottom w:val="single" w:color="auto" w:sz="8" w:space="0"/>
              <w:right w:val="single" w:color="auto" w:sz="12" w:space="0"/>
            </w:tcBorders>
            <w:shd w:val="clear" w:color="auto" w:fill="FFFFFF" w:themeFill="background1"/>
            <w:noWrap w:val="0"/>
            <w:vAlign w:val="center"/>
          </w:tcPr>
          <w:p>
            <w:pPr>
              <w:snapToGrid w:val="0"/>
              <w:spacing w:line="240" w:lineRule="atLeast"/>
              <w:jc w:val="both"/>
              <w:rPr>
                <w:rFonts w:hint="eastAsia" w:ascii="宋体" w:hAnsi="Times New Roman" w:eastAsia="宋体" w:cs="Times New Roman"/>
                <w:lang w:eastAsia="zh-CN"/>
              </w:rPr>
            </w:pPr>
            <w:r>
              <w:rPr>
                <w:rFonts w:hint="eastAsia" w:ascii="宋体" w:hAnsi="Times New Roman" w:cs="Times New Roman"/>
                <w:lang w:eastAsia="zh-CN"/>
              </w:rPr>
              <w:t>□大型</w:t>
            </w:r>
            <w:r>
              <w:rPr>
                <w:rFonts w:hint="eastAsia" w:ascii="宋体" w:hAnsi="Times New Roman" w:cs="Times New Roman"/>
                <w:lang w:val="en-US" w:eastAsia="zh-CN"/>
              </w:rPr>
              <w:t xml:space="preserve"> </w:t>
            </w:r>
            <w:r>
              <w:rPr>
                <w:rFonts w:hint="eastAsia" w:ascii="宋体" w:hAnsi="Times New Roman" w:cs="Times New Roman"/>
                <w:lang w:eastAsia="zh-CN"/>
              </w:rPr>
              <w:t>□中型</w:t>
            </w:r>
            <w:r>
              <w:rPr>
                <w:rFonts w:hint="eastAsia" w:ascii="宋体" w:hAnsi="Times New Roman" w:cs="Times New Roman"/>
                <w:lang w:val="en-US" w:eastAsia="zh-CN"/>
              </w:rPr>
              <w:t xml:space="preserve"> </w:t>
            </w:r>
            <w:r>
              <w:rPr>
                <w:rFonts w:hint="eastAsia" w:ascii="宋体" w:hAnsi="Times New Roman" w:cs="Times New Roman"/>
                <w:lang w:eastAsia="zh-CN"/>
              </w:rPr>
              <w:t>□小型</w:t>
            </w:r>
            <w:r>
              <w:rPr>
                <w:rFonts w:hint="eastAsia" w:ascii="宋体" w:hAnsi="Times New Roman" w:cs="Times New Roman"/>
                <w:lang w:val="en-US" w:eastAsia="zh-CN"/>
              </w:rPr>
              <w:t xml:space="preserve"> </w:t>
            </w:r>
            <w:r>
              <w:rPr>
                <w:rFonts w:hint="eastAsia" w:ascii="宋体" w:hAnsi="Times New Roman" w:cs="Times New Roman"/>
                <w:lang w:eastAsia="zh-CN"/>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03" w:type="dxa"/>
            <w:tcBorders>
              <w:top w:val="single" w:color="auto" w:sz="12" w:space="0"/>
              <w:left w:val="single" w:color="auto" w:sz="12" w:space="0"/>
              <w:bottom w:val="single" w:color="auto" w:sz="8" w:space="0"/>
              <w:right w:val="single" w:color="auto" w:sz="4" w:space="0"/>
            </w:tcBorders>
            <w:shd w:val="clear" w:color="auto" w:fill="FFFFFF" w:themeFill="background1"/>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lang w:val="en-US" w:eastAsia="zh-CN"/>
              </w:rPr>
              <w:t>开户银行</w:t>
            </w:r>
          </w:p>
        </w:tc>
        <w:tc>
          <w:tcPr>
            <w:tcW w:w="3283" w:type="dxa"/>
            <w:tcBorders>
              <w:top w:val="single" w:color="auto" w:sz="12" w:space="0"/>
              <w:left w:val="single" w:color="auto" w:sz="4" w:space="0"/>
              <w:bottom w:val="single" w:color="auto" w:sz="8" w:space="0"/>
              <w:right w:val="single" w:color="auto" w:sz="12" w:space="0"/>
            </w:tcBorders>
            <w:shd w:val="clear" w:color="auto" w:fill="FFFFFF" w:themeFill="background1"/>
            <w:noWrap w:val="0"/>
            <w:vAlign w:val="center"/>
          </w:tcPr>
          <w:p>
            <w:pPr>
              <w:snapToGrid w:val="0"/>
              <w:spacing w:line="240" w:lineRule="atLeast"/>
              <w:ind w:firstLine="1470" w:firstLineChars="700"/>
              <w:jc w:val="both"/>
              <w:rPr>
                <w:rFonts w:hint="eastAsia" w:ascii="宋体" w:hAnsi="Times New Roman" w:eastAsia="宋体" w:cs="Times New Roman"/>
                <w:lang w:eastAsia="zh-CN"/>
              </w:rPr>
            </w:pPr>
          </w:p>
        </w:tc>
        <w:tc>
          <w:tcPr>
            <w:tcW w:w="2767" w:type="dxa"/>
            <w:tcBorders>
              <w:top w:val="single" w:color="auto" w:sz="12" w:space="0"/>
              <w:left w:val="single" w:color="auto" w:sz="4" w:space="0"/>
              <w:bottom w:val="single" w:color="auto" w:sz="8" w:space="0"/>
              <w:right w:val="single" w:color="auto" w:sz="12" w:space="0"/>
            </w:tcBorders>
            <w:shd w:val="clear" w:color="auto" w:fill="FFFFFF" w:themeFill="background1"/>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lang w:val="en-US" w:eastAsia="zh-CN"/>
              </w:rPr>
              <w:t>银行账号</w:t>
            </w:r>
          </w:p>
        </w:tc>
        <w:tc>
          <w:tcPr>
            <w:tcW w:w="2468" w:type="dxa"/>
            <w:gridSpan w:val="2"/>
            <w:tcBorders>
              <w:top w:val="single" w:color="auto" w:sz="12" w:space="0"/>
              <w:left w:val="single" w:color="auto" w:sz="4" w:space="0"/>
              <w:bottom w:val="single" w:color="auto" w:sz="8" w:space="0"/>
              <w:right w:val="single" w:color="auto" w:sz="12" w:space="0"/>
            </w:tcBorders>
            <w:shd w:val="clear" w:color="auto" w:fill="FFFFFF" w:themeFill="background1"/>
            <w:noWrap w:val="0"/>
            <w:vAlign w:val="center"/>
          </w:tcPr>
          <w:p>
            <w:pPr>
              <w:snapToGrid w:val="0"/>
              <w:spacing w:line="240" w:lineRule="atLeast"/>
              <w:jc w:val="both"/>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03" w:type="dxa"/>
            <w:tcBorders>
              <w:top w:val="single" w:color="auto" w:sz="12" w:space="0"/>
              <w:left w:val="single" w:color="auto" w:sz="12" w:space="0"/>
              <w:bottom w:val="single" w:color="auto" w:sz="8" w:space="0"/>
              <w:right w:val="single" w:color="auto" w:sz="4" w:space="0"/>
            </w:tcBorders>
            <w:shd w:val="clear" w:color="auto" w:fill="FFFFFF" w:themeFill="background1"/>
            <w:noWrap w:val="0"/>
            <w:vAlign w:val="center"/>
          </w:tcPr>
          <w:p>
            <w:pPr>
              <w:snapToGrid w:val="0"/>
              <w:spacing w:line="240" w:lineRule="atLeast"/>
              <w:jc w:val="center"/>
              <w:rPr>
                <w:rFonts w:hint="eastAsia" w:ascii="宋体"/>
                <w:lang w:val="en-US" w:eastAsia="zh-CN"/>
              </w:rPr>
            </w:pPr>
            <w:r>
              <w:rPr>
                <w:rFonts w:hint="eastAsia" w:ascii="宋体"/>
                <w:lang w:val="en-US" w:eastAsia="zh-CN"/>
              </w:rPr>
              <w:t>支行</w:t>
            </w:r>
          </w:p>
        </w:tc>
        <w:tc>
          <w:tcPr>
            <w:tcW w:w="8518" w:type="dxa"/>
            <w:gridSpan w:val="4"/>
            <w:tcBorders>
              <w:top w:val="single" w:color="auto" w:sz="12" w:space="0"/>
              <w:left w:val="single" w:color="auto" w:sz="4" w:space="0"/>
              <w:bottom w:val="single" w:color="auto" w:sz="8" w:space="0"/>
              <w:right w:val="single" w:color="auto" w:sz="12" w:space="0"/>
            </w:tcBorders>
            <w:shd w:val="clear" w:color="auto" w:fill="FFFFFF" w:themeFill="background1"/>
            <w:noWrap w:val="0"/>
            <w:vAlign w:val="center"/>
          </w:tcPr>
          <w:p>
            <w:pPr>
              <w:snapToGrid w:val="0"/>
              <w:spacing w:line="240" w:lineRule="atLeast"/>
              <w:jc w:val="both"/>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42" w:hRule="atLeast"/>
          <w:jc w:val="center"/>
        </w:trPr>
        <w:tc>
          <w:tcPr>
            <w:tcW w:w="10206" w:type="dxa"/>
            <w:gridSpan w:val="4"/>
            <w:tcBorders>
              <w:top w:val="single" w:color="auto" w:sz="12" w:space="0"/>
              <w:left w:val="single" w:color="auto" w:sz="12" w:space="0"/>
              <w:bottom w:val="single" w:color="auto" w:sz="12" w:space="0"/>
              <w:right w:val="single" w:color="auto" w:sz="12" w:space="0"/>
            </w:tcBorders>
            <w:noWrap w:val="0"/>
            <w:vAlign w:val="center"/>
          </w:tcPr>
          <w:p>
            <w:pPr>
              <w:snapToGrid w:val="0"/>
              <w:spacing w:line="240" w:lineRule="atLeast"/>
              <w:jc w:val="center"/>
              <w:rPr>
                <w:rFonts w:hint="eastAsia" w:ascii="宋体"/>
              </w:rPr>
            </w:pPr>
            <w:r>
              <w:rPr>
                <w:rFonts w:hint="eastAsia" w:ascii="宋体"/>
              </w:rPr>
              <w:t>单位基本情况介绍</w:t>
            </w:r>
          </w:p>
          <w:p>
            <w:pPr>
              <w:snapToGrid w:val="0"/>
              <w:spacing w:line="240" w:lineRule="atLeast"/>
              <w:jc w:val="center"/>
              <w:rPr>
                <w:rFonts w:ascii="宋体"/>
              </w:rPr>
            </w:pPr>
            <w:r>
              <w:rPr>
                <w:rFonts w:hint="eastAsia" w:ascii="宋体"/>
              </w:rPr>
              <w:t>（简要描述本单位主要业务、产品及服务）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35" w:hRule="atLeast"/>
          <w:jc w:val="center"/>
        </w:trPr>
        <w:tc>
          <w:tcPr>
            <w:tcW w:w="10206" w:type="dxa"/>
            <w:gridSpan w:val="4"/>
            <w:tcBorders>
              <w:top w:val="single" w:color="auto" w:sz="8" w:space="0"/>
              <w:left w:val="single" w:color="auto" w:sz="12" w:space="0"/>
              <w:bottom w:val="single" w:color="auto" w:sz="12" w:space="0"/>
              <w:right w:val="single" w:color="auto" w:sz="12" w:space="0"/>
            </w:tcBorders>
            <w:noWrap w:val="0"/>
            <w:vAlign w:val="top"/>
          </w:tcPr>
          <w:p>
            <w:pPr>
              <w:snapToGrid w:val="0"/>
              <w:spacing w:line="240" w:lineRule="atLeast"/>
              <w:jc w:val="both"/>
              <w:rPr>
                <w:rFonts w:hint="eastAsia" w:ascii="宋体"/>
                <w:lang w:val="en-US" w:eastAsia="zh-CN"/>
              </w:rPr>
            </w:pPr>
            <w:r>
              <w:rPr>
                <w:rFonts w:hint="eastAsia" w:ascii="宋体"/>
                <w:lang w:eastAsia="zh-CN"/>
              </w:rPr>
              <w:t>（限</w:t>
            </w:r>
            <w:r>
              <w:rPr>
                <w:rFonts w:hint="eastAsia" w:ascii="宋体"/>
                <w:lang w:val="en-US" w:eastAsia="zh-CN"/>
              </w:rPr>
              <w:t>3000字）</w:t>
            </w: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p>
            <w:pPr>
              <w:snapToGrid w:val="0"/>
              <w:spacing w:line="240" w:lineRule="atLeast"/>
              <w:jc w:val="both"/>
              <w:rPr>
                <w:rFonts w:hint="eastAsia" w:ascii="宋体"/>
                <w:lang w:val="en-US" w:eastAsia="zh-CN"/>
              </w:rPr>
            </w:pPr>
          </w:p>
        </w:tc>
      </w:tr>
    </w:tbl>
    <w:p>
      <w:pPr>
        <w:spacing w:line="360" w:lineRule="auto"/>
        <w:rPr>
          <w:rFonts w:hint="eastAsia" w:ascii="宋体" w:hAnsi="宋体"/>
          <w:b/>
          <w:bCs/>
          <w:color w:val="auto"/>
          <w:sz w:val="28"/>
          <w:highlight w:val="none"/>
        </w:rPr>
        <w:sectPr>
          <w:pgSz w:w="11906" w:h="16838"/>
          <w:pgMar w:top="612" w:right="720" w:bottom="448" w:left="720" w:header="851" w:footer="828" w:gutter="0"/>
          <w:pgNumType w:fmt="decimal"/>
          <w:cols w:space="720" w:num="1"/>
          <w:docGrid w:type="lines" w:linePitch="312" w:charSpace="0"/>
        </w:sectPr>
      </w:pPr>
    </w:p>
    <w:p>
      <w:pPr>
        <w:spacing w:line="360" w:lineRule="auto"/>
        <w:rPr>
          <w:rFonts w:ascii="宋体" w:hAnsi="宋体"/>
          <w:b/>
          <w:bCs/>
          <w:color w:val="auto"/>
          <w:sz w:val="28"/>
          <w:highlight w:val="none"/>
        </w:rPr>
      </w:pPr>
      <w:r>
        <w:rPr>
          <w:rFonts w:hint="eastAsia" w:ascii="宋体" w:hAnsi="宋体"/>
          <w:b/>
          <w:bCs/>
          <w:color w:val="auto"/>
          <w:sz w:val="28"/>
          <w:highlight w:val="none"/>
        </w:rPr>
        <w:t>二、申请项目情况简述</w:t>
      </w:r>
    </w:p>
    <w:tbl>
      <w:tblPr>
        <w:tblStyle w:val="9"/>
        <w:tblW w:w="1007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398"/>
        <w:gridCol w:w="2560"/>
        <w:gridCol w:w="2560"/>
        <w:gridCol w:w="256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98" w:type="dxa"/>
            <w:tcBorders>
              <w:top w:val="single" w:color="auto" w:sz="4" w:space="0"/>
              <w:left w:val="single" w:color="auto" w:sz="4" w:space="0"/>
              <w:bottom w:val="single" w:color="auto" w:sz="4" w:space="0"/>
              <w:right w:val="single" w:color="auto" w:sz="4" w:space="0"/>
            </w:tcBorders>
            <w:vAlign w:val="center"/>
          </w:tcPr>
          <w:p>
            <w:pPr>
              <w:rPr>
                <w:rFonts w:hint="eastAsia"/>
                <w:color w:val="auto"/>
                <w:szCs w:val="21"/>
                <w:highlight w:val="none"/>
                <w:lang w:eastAsia="zh-CN"/>
              </w:rPr>
            </w:pPr>
            <w:r>
              <w:rPr>
                <w:rFonts w:hint="eastAsia" w:eastAsia="宋体"/>
                <w:color w:val="auto"/>
                <w:szCs w:val="21"/>
                <w:highlight w:val="none"/>
                <w:lang w:val="en-US" w:eastAsia="zh-CN"/>
              </w:rPr>
              <w:t>2025年</w:t>
            </w:r>
            <w:r>
              <w:rPr>
                <w:rFonts w:hint="eastAsia"/>
                <w:color w:val="auto"/>
                <w:szCs w:val="21"/>
                <w:highlight w:val="none"/>
                <w:lang w:val="en-US" w:eastAsia="zh-CN"/>
              </w:rPr>
              <w:t>模型</w:t>
            </w:r>
            <w:r>
              <w:rPr>
                <w:rFonts w:hint="eastAsia" w:eastAsia="宋体"/>
                <w:color w:val="auto"/>
                <w:szCs w:val="21"/>
                <w:highlight w:val="none"/>
                <w:lang w:val="en-US" w:eastAsia="zh-CN"/>
              </w:rPr>
              <w:t>券券码</w:t>
            </w:r>
          </w:p>
        </w:tc>
        <w:tc>
          <w:tcPr>
            <w:tcW w:w="7681" w:type="dxa"/>
            <w:gridSpan w:val="3"/>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98" w:type="dxa"/>
            <w:tcBorders>
              <w:top w:val="single" w:color="auto" w:sz="4" w:space="0"/>
              <w:left w:val="single" w:color="auto" w:sz="4" w:space="0"/>
              <w:bottom w:val="single" w:color="auto" w:sz="4" w:space="0"/>
              <w:right w:val="single" w:color="auto" w:sz="4" w:space="0"/>
            </w:tcBorders>
            <w:vAlign w:val="center"/>
          </w:tcPr>
          <w:p>
            <w:pPr>
              <w:rPr>
                <w:rFonts w:hint="eastAsia"/>
                <w:color w:val="auto"/>
                <w:szCs w:val="21"/>
                <w:highlight w:val="none"/>
                <w:lang w:eastAsia="zh-CN"/>
              </w:rPr>
            </w:pPr>
            <w:r>
              <w:rPr>
                <w:rFonts w:hint="eastAsia"/>
                <w:color w:val="auto"/>
                <w:szCs w:val="21"/>
                <w:highlight w:val="none"/>
                <w:lang w:eastAsia="zh-CN"/>
              </w:rPr>
              <w:t>使用的云服务商平台</w:t>
            </w:r>
          </w:p>
        </w:tc>
        <w:tc>
          <w:tcPr>
            <w:tcW w:w="7681" w:type="dxa"/>
            <w:gridSpan w:val="3"/>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9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color w:val="auto"/>
                <w:szCs w:val="21"/>
                <w:highlight w:val="none"/>
                <w:lang w:eastAsia="zh-CN"/>
              </w:rPr>
            </w:pPr>
            <w:r>
              <w:rPr>
                <w:rFonts w:hint="eastAsia"/>
                <w:lang w:val="en-US" w:eastAsia="zh-CN"/>
              </w:rPr>
              <w:t>2025年投流费用（万元）</w:t>
            </w:r>
          </w:p>
        </w:tc>
        <w:tc>
          <w:tcPr>
            <w:tcW w:w="25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Cs w:val="21"/>
                <w:highlight w:val="none"/>
              </w:rPr>
            </w:pPr>
          </w:p>
        </w:tc>
        <w:tc>
          <w:tcPr>
            <w:tcW w:w="25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Cs w:val="21"/>
                <w:highlight w:val="none"/>
              </w:rPr>
            </w:pPr>
            <w:r>
              <w:rPr>
                <w:rFonts w:hint="eastAsia"/>
                <w:lang w:val="en-US" w:eastAsia="zh-CN"/>
              </w:rPr>
              <w:t>2025年营业额（万元）</w:t>
            </w:r>
          </w:p>
        </w:tc>
        <w:tc>
          <w:tcPr>
            <w:tcW w:w="256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9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lang w:val="en-US" w:eastAsia="zh-CN"/>
              </w:rPr>
            </w:pPr>
            <w:r>
              <w:rPr>
                <w:rFonts w:hint="eastAsia"/>
                <w:lang w:val="en-US" w:eastAsia="zh-CN"/>
              </w:rPr>
              <w:t>上季度首月营收/产值规模</w:t>
            </w:r>
          </w:p>
        </w:tc>
        <w:tc>
          <w:tcPr>
            <w:tcW w:w="25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sz w:val="13"/>
                <w:szCs w:val="16"/>
                <w:lang w:val="en-US" w:eastAsia="zh-CN"/>
              </w:rPr>
            </w:pPr>
            <w:r>
              <w:rPr>
                <w:rFonts w:hint="eastAsia"/>
                <w:lang w:val="en-US" w:eastAsia="zh-CN"/>
              </w:rPr>
              <w:t>万元</w:t>
            </w:r>
          </w:p>
        </w:tc>
        <w:tc>
          <w:tcPr>
            <w:tcW w:w="25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lang w:eastAsia="zh-CN"/>
              </w:rPr>
            </w:pPr>
            <w:r>
              <w:rPr>
                <w:rFonts w:hint="eastAsia"/>
                <w:lang w:val="en-US" w:eastAsia="zh-CN"/>
              </w:rPr>
              <w:t>上季度次月营收/产值规模</w:t>
            </w:r>
          </w:p>
        </w:tc>
        <w:tc>
          <w:tcPr>
            <w:tcW w:w="256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lang w:val="en-US" w:eastAsia="zh-CN"/>
              </w:rPr>
              <w:t>万元</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9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lang w:val="en-US" w:eastAsia="zh-CN"/>
              </w:rPr>
            </w:pPr>
            <w:r>
              <w:rPr>
                <w:rFonts w:hint="eastAsia"/>
                <w:lang w:val="en-US" w:eastAsia="zh-CN"/>
              </w:rPr>
              <w:t>上季度末月营收/产值规模</w:t>
            </w:r>
          </w:p>
        </w:tc>
        <w:tc>
          <w:tcPr>
            <w:tcW w:w="25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sz w:val="13"/>
                <w:szCs w:val="16"/>
                <w:lang w:val="en-US" w:eastAsia="zh-CN"/>
              </w:rPr>
            </w:pPr>
            <w:r>
              <w:rPr>
                <w:rFonts w:hint="eastAsia"/>
                <w:lang w:val="en-US" w:eastAsia="zh-CN"/>
              </w:rPr>
              <w:t>万元</w:t>
            </w:r>
          </w:p>
        </w:tc>
        <w:tc>
          <w:tcPr>
            <w:tcW w:w="25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rPr>
            </w:pPr>
            <w:r>
              <w:rPr>
                <w:rFonts w:hint="eastAsia"/>
              </w:rPr>
              <w:t>实际投入金额</w:t>
            </w:r>
          </w:p>
          <w:p>
            <w:pPr>
              <w:rPr>
                <w:rFonts w:hint="eastAsia"/>
                <w:lang w:eastAsia="zh-CN"/>
              </w:rPr>
            </w:pPr>
            <w:r>
              <w:rPr>
                <w:rFonts w:hint="eastAsia"/>
                <w:sz w:val="13"/>
                <w:szCs w:val="16"/>
                <w:lang w:val="en-US" w:eastAsia="zh-CN"/>
              </w:rPr>
              <w:t>输入即消失提示：</w:t>
            </w:r>
            <w:r>
              <w:rPr>
                <w:rFonts w:hint="eastAsia"/>
                <w:sz w:val="13"/>
                <w:szCs w:val="16"/>
                <w:lang w:eastAsia="zh-CN"/>
              </w:rPr>
              <w:t>上季度通过云服务商平台搭建大模型应用、</w:t>
            </w:r>
            <w:r>
              <w:rPr>
                <w:rFonts w:hint="eastAsia"/>
                <w:sz w:val="13"/>
                <w:szCs w:val="16"/>
                <w:lang w:val="en-US" w:eastAsia="zh-CN"/>
              </w:rPr>
              <w:t>AI智能体或开发AI硬件等人工智能产品的实际投入金额</w:t>
            </w:r>
          </w:p>
        </w:tc>
        <w:tc>
          <w:tcPr>
            <w:tcW w:w="256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lang w:val="en-US" w:eastAsia="zh-CN"/>
              </w:rPr>
              <w:t>万元</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9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highlight w:val="none"/>
                <w:lang w:eastAsia="zh-CN"/>
              </w:rPr>
              <w:t>拟</w:t>
            </w:r>
            <w:r>
              <w:rPr>
                <w:rFonts w:hint="eastAsia"/>
                <w:lang w:eastAsia="zh-CN"/>
              </w:rPr>
              <w:t>申请资助金额</w:t>
            </w:r>
          </w:p>
        </w:tc>
        <w:tc>
          <w:tcPr>
            <w:tcW w:w="7681"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lang w:eastAsia="zh-CN"/>
              </w:rPr>
              <w:t>万元</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98" w:type="dxa"/>
            <w:tcBorders>
              <w:top w:val="single" w:color="auto" w:sz="4" w:space="0"/>
              <w:left w:val="single" w:color="auto" w:sz="4" w:space="0"/>
              <w:bottom w:val="single" w:color="auto" w:sz="4" w:space="0"/>
              <w:right w:val="single" w:color="auto" w:sz="4" w:space="0"/>
            </w:tcBorders>
            <w:vAlign w:val="center"/>
          </w:tcPr>
          <w:p>
            <w:pPr>
              <w:rPr>
                <w:rFonts w:hint="eastAsia" w:eastAsia="宋体"/>
                <w:lang w:eastAsia="zh-CN"/>
              </w:rPr>
            </w:pPr>
            <w:r>
              <w:rPr>
                <w:rFonts w:hint="eastAsia"/>
                <w:lang w:eastAsia="zh-CN"/>
              </w:rPr>
              <w:t>调用模型用途</w:t>
            </w:r>
          </w:p>
        </w:tc>
        <w:tc>
          <w:tcPr>
            <w:tcW w:w="7681" w:type="dxa"/>
            <w:gridSpan w:val="3"/>
            <w:tcBorders>
              <w:top w:val="single" w:color="auto" w:sz="4" w:space="0"/>
              <w:left w:val="single" w:color="auto" w:sz="4" w:space="0"/>
              <w:bottom w:val="single" w:color="auto" w:sz="4" w:space="0"/>
              <w:right w:val="single" w:color="auto" w:sz="4" w:space="0"/>
            </w:tcBorders>
            <w:vAlign w:val="center"/>
          </w:tcPr>
          <w:p>
            <w:pPr>
              <w:rPr>
                <w:rFonts w:hint="default" w:eastAsia="宋体"/>
                <w:lang w:val="en-US" w:eastAsia="zh-CN"/>
              </w:rPr>
            </w:pPr>
            <w:r>
              <w:rPr>
                <w:rFonts w:hint="eastAsia"/>
                <w:lang w:val="en-US" w:eastAsia="zh-CN"/>
              </w:rPr>
              <w:t>(限1000字）</w:t>
            </w:r>
          </w:p>
          <w:p/>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7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highlight w:val="none"/>
                <w:lang w:eastAsia="zh-CN"/>
              </w:rPr>
            </w:pPr>
            <w:r>
              <w:rPr>
                <w:rFonts w:hint="eastAsia"/>
                <w:color w:val="auto"/>
                <w:szCs w:val="21"/>
                <w:highlight w:val="none"/>
                <w:lang w:eastAsia="zh-CN"/>
              </w:rPr>
              <w:t>模型券项目信息</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79" w:type="dxa"/>
            <w:gridSpan w:val="4"/>
            <w:tcBorders>
              <w:top w:val="single" w:color="auto" w:sz="4" w:space="0"/>
              <w:left w:val="single" w:color="auto" w:sz="4" w:space="0"/>
              <w:bottom w:val="single" w:color="auto" w:sz="4" w:space="0"/>
              <w:right w:val="single" w:color="auto" w:sz="4" w:space="0"/>
            </w:tcBorders>
            <w:vAlign w:val="center"/>
          </w:tcPr>
          <w:p>
            <w:pPr>
              <w:ind w:right="630"/>
              <w:rPr>
                <w:color w:val="auto"/>
                <w:szCs w:val="21"/>
                <w:highlight w:val="none"/>
              </w:rPr>
            </w:pPr>
            <w:r>
              <w:rPr>
                <w:rFonts w:hint="eastAsia"/>
                <w:color w:val="auto"/>
                <w:highlight w:val="none"/>
              </w:rPr>
              <w:t>（</w:t>
            </w:r>
            <w:r>
              <w:rPr>
                <w:rFonts w:hint="eastAsia" w:ascii="宋体"/>
              </w:rPr>
              <w:t>简要描述</w:t>
            </w:r>
            <w:r>
              <w:rPr>
                <w:rFonts w:hint="eastAsia"/>
                <w:color w:val="auto"/>
                <w:szCs w:val="21"/>
                <w:highlight w:val="none"/>
                <w:lang w:eastAsia="zh-CN"/>
              </w:rPr>
              <w:t>“模型券”项目信息，</w:t>
            </w:r>
            <w:r>
              <w:rPr>
                <w:rFonts w:hint="eastAsia"/>
                <w:color w:val="auto"/>
                <w:highlight w:val="none"/>
              </w:rPr>
              <w:t>包括</w:t>
            </w:r>
            <w:r>
              <w:rPr>
                <w:rFonts w:hint="eastAsia"/>
                <w:color w:val="auto"/>
                <w:highlight w:val="none"/>
                <w:lang w:eastAsia="zh-CN"/>
              </w:rPr>
              <w:t>企业</w:t>
            </w:r>
            <w:r>
              <w:rPr>
                <w:rFonts w:hint="eastAsia"/>
                <w:color w:val="auto"/>
                <w:szCs w:val="21"/>
                <w:highlight w:val="none"/>
                <w:lang w:eastAsia="zh-CN"/>
              </w:rPr>
              <w:t>使用的云服务商平台</w:t>
            </w:r>
            <w:r>
              <w:rPr>
                <w:rFonts w:hint="eastAsia"/>
                <w:color w:val="auto"/>
                <w:highlight w:val="none"/>
              </w:rPr>
              <w:t>、</w:t>
            </w:r>
            <w:r>
              <w:rPr>
                <w:rFonts w:hint="eastAsia"/>
              </w:rPr>
              <w:t>投入金额</w:t>
            </w:r>
            <w:r>
              <w:rPr>
                <w:rFonts w:hint="eastAsia"/>
                <w:lang w:eastAsia="zh-CN"/>
              </w:rPr>
              <w:t>、用途</w:t>
            </w:r>
            <w:r>
              <w:rPr>
                <w:rFonts w:hint="eastAsia"/>
                <w:color w:val="auto"/>
                <w:highlight w:val="none"/>
              </w:rPr>
              <w:t>等</w:t>
            </w:r>
            <w:r>
              <w:rPr>
                <w:rFonts w:hint="eastAsia"/>
                <w:color w:val="auto"/>
                <w:highlight w:val="none"/>
                <w:lang w:eastAsia="zh-CN"/>
              </w:rPr>
              <w:t>信息，限</w:t>
            </w:r>
            <w:r>
              <w:rPr>
                <w:rFonts w:hint="eastAsia"/>
                <w:color w:val="auto"/>
                <w:highlight w:val="none"/>
                <w:lang w:val="en-US" w:eastAsia="zh-CN"/>
              </w:rPr>
              <w:t>3000字</w:t>
            </w:r>
            <w:r>
              <w:rPr>
                <w:rFonts w:hint="eastAsia"/>
                <w:color w:val="auto"/>
                <w:highlight w:val="none"/>
              </w:rPr>
              <w:t>）</w:t>
            </w: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tc>
      </w:tr>
    </w:tbl>
    <w:p>
      <w:pPr>
        <w:rPr>
          <w:rFonts w:hint="eastAsia" w:ascii="宋体" w:hAnsi="宋体"/>
          <w:b/>
          <w:bCs/>
          <w:sz w:val="28"/>
          <w:szCs w:val="28"/>
          <w:lang w:eastAsia="zh-CN"/>
        </w:rPr>
      </w:pPr>
    </w:p>
    <w:p>
      <w:pPr>
        <w:spacing w:line="276" w:lineRule="auto"/>
        <w:rPr>
          <w:rFonts w:ascii="宋体" w:hAnsi="宋体"/>
          <w:b/>
          <w:bCs/>
          <w:sz w:val="28"/>
          <w:szCs w:val="28"/>
        </w:rPr>
      </w:pPr>
      <w:r>
        <w:rPr>
          <w:rFonts w:hint="eastAsia" w:ascii="宋体" w:hAnsi="宋体"/>
          <w:b/>
          <w:bCs/>
          <w:sz w:val="28"/>
          <w:szCs w:val="28"/>
          <w:lang w:eastAsia="zh-CN"/>
        </w:rPr>
        <w:t>三</w:t>
      </w:r>
      <w:r>
        <w:rPr>
          <w:rFonts w:hint="eastAsia" w:ascii="宋体" w:hAnsi="宋体"/>
          <w:b/>
          <w:bCs/>
          <w:sz w:val="28"/>
          <w:szCs w:val="28"/>
        </w:rPr>
        <w:t>、本申请所附材料清单</w:t>
      </w:r>
      <w:bookmarkStart w:id="0" w:name="_GoBack"/>
      <w:bookmarkEnd w:id="0"/>
    </w:p>
    <w:tbl>
      <w:tblPr>
        <w:tblStyle w:val="9"/>
        <w:tblW w:w="102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05"/>
        <w:gridCol w:w="4736"/>
        <w:gridCol w:w="1311"/>
        <w:gridCol w:w="347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7" w:hRule="atLeast"/>
          <w:jc w:val="center"/>
        </w:trPr>
        <w:tc>
          <w:tcPr>
            <w:tcW w:w="705" w:type="dxa"/>
            <w:vAlign w:val="center"/>
          </w:tcPr>
          <w:p>
            <w:pPr>
              <w:spacing w:line="276" w:lineRule="auto"/>
              <w:jc w:val="center"/>
              <w:rPr>
                <w:rFonts w:ascii="宋体" w:hAnsi="宋体"/>
                <w:b/>
                <w:bCs/>
                <w:szCs w:val="21"/>
              </w:rPr>
            </w:pPr>
            <w:r>
              <w:rPr>
                <w:rFonts w:hint="eastAsia" w:ascii="宋体" w:hAnsi="宋体"/>
                <w:b/>
                <w:bCs/>
                <w:szCs w:val="21"/>
              </w:rPr>
              <w:t>序号</w:t>
            </w:r>
          </w:p>
        </w:tc>
        <w:tc>
          <w:tcPr>
            <w:tcW w:w="4736" w:type="dxa"/>
            <w:vAlign w:val="center"/>
          </w:tcPr>
          <w:p>
            <w:pPr>
              <w:spacing w:line="276" w:lineRule="auto"/>
              <w:jc w:val="center"/>
              <w:rPr>
                <w:rFonts w:ascii="宋体" w:hAnsi="宋体"/>
                <w:b/>
                <w:bCs/>
                <w:szCs w:val="21"/>
              </w:rPr>
            </w:pPr>
            <w:r>
              <w:rPr>
                <w:rFonts w:hint="eastAsia" w:ascii="宋体" w:hAnsi="宋体"/>
                <w:b/>
                <w:bCs/>
                <w:szCs w:val="21"/>
              </w:rPr>
              <w:t>附件名称</w:t>
            </w:r>
          </w:p>
        </w:tc>
        <w:tc>
          <w:tcPr>
            <w:tcW w:w="1311" w:type="dxa"/>
            <w:vAlign w:val="center"/>
          </w:tcPr>
          <w:p>
            <w:pPr>
              <w:spacing w:line="276" w:lineRule="auto"/>
              <w:jc w:val="center"/>
              <w:rPr>
                <w:rFonts w:ascii="宋体" w:hAnsi="宋体"/>
                <w:b/>
                <w:bCs/>
                <w:szCs w:val="21"/>
              </w:rPr>
            </w:pPr>
            <w:r>
              <w:rPr>
                <w:rFonts w:hint="eastAsia" w:ascii="宋体" w:hAnsi="宋体"/>
                <w:b/>
                <w:bCs/>
                <w:szCs w:val="21"/>
              </w:rPr>
              <w:t>是否</w:t>
            </w:r>
          </w:p>
          <w:p>
            <w:pPr>
              <w:spacing w:line="276" w:lineRule="auto"/>
              <w:jc w:val="center"/>
              <w:rPr>
                <w:rFonts w:ascii="宋体" w:hAnsi="宋体"/>
                <w:b/>
                <w:bCs/>
                <w:szCs w:val="21"/>
              </w:rPr>
            </w:pPr>
            <w:r>
              <w:rPr>
                <w:rFonts w:hint="eastAsia" w:ascii="宋体" w:hAnsi="宋体"/>
                <w:b/>
                <w:bCs/>
                <w:szCs w:val="21"/>
              </w:rPr>
              <w:t>必备材料</w:t>
            </w:r>
          </w:p>
        </w:tc>
        <w:tc>
          <w:tcPr>
            <w:tcW w:w="3470" w:type="dxa"/>
            <w:vAlign w:val="center"/>
          </w:tcPr>
          <w:p>
            <w:pPr>
              <w:spacing w:line="276" w:lineRule="auto"/>
              <w:jc w:val="center"/>
              <w:rPr>
                <w:rFonts w:ascii="宋体" w:hAnsi="宋体"/>
                <w:b/>
                <w:bCs/>
                <w:szCs w:val="21"/>
              </w:rPr>
            </w:pPr>
            <w:r>
              <w:rPr>
                <w:rFonts w:hint="eastAsia" w:ascii="宋体" w:hAnsi="宋体"/>
                <w:b/>
                <w:bCs/>
                <w:sz w:val="24"/>
                <w:szCs w:val="21"/>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08" w:hRule="atLeast"/>
          <w:jc w:val="center"/>
        </w:trPr>
        <w:tc>
          <w:tcPr>
            <w:tcW w:w="705" w:type="dxa"/>
            <w:vAlign w:val="center"/>
          </w:tcPr>
          <w:p>
            <w:pPr>
              <w:spacing w:line="276"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4736" w:type="dxa"/>
            <w:vAlign w:val="center"/>
          </w:tcPr>
          <w:p>
            <w:pPr>
              <w:spacing w:line="276" w:lineRule="auto"/>
              <w:rPr>
                <w:rFonts w:hint="eastAsia"/>
              </w:rPr>
            </w:pPr>
            <w:r>
              <w:rPr>
                <w:rFonts w:hint="eastAsia" w:eastAsia="宋体"/>
                <w:color w:val="000000"/>
                <w:highlight w:val="none"/>
              </w:rPr>
              <w:t>《南山区促进产业高质量发展专项资金—</w:t>
            </w:r>
            <w:r>
              <w:rPr>
                <w:rFonts w:hint="eastAsia"/>
                <w:color w:val="000000"/>
                <w:highlight w:val="none"/>
                <w:lang w:val="en-US" w:eastAsia="zh-CN"/>
              </w:rPr>
              <w:t>区工业和信息化局</w:t>
            </w:r>
            <w:r>
              <w:rPr>
                <w:rFonts w:hint="eastAsia" w:eastAsia="宋体"/>
                <w:color w:val="000000"/>
                <w:highlight w:val="none"/>
              </w:rPr>
              <w:t>分项资金—“</w:t>
            </w:r>
            <w:r>
              <w:rPr>
                <w:rFonts w:hint="eastAsia"/>
                <w:color w:val="000000"/>
                <w:highlight w:val="none"/>
                <w:lang w:eastAsia="zh-CN"/>
              </w:rPr>
              <w:t>模型</w:t>
            </w:r>
            <w:r>
              <w:rPr>
                <w:rFonts w:hint="eastAsia" w:eastAsia="宋体"/>
                <w:color w:val="000000"/>
                <w:highlight w:val="none"/>
              </w:rPr>
              <w:t>券”项目</w:t>
            </w:r>
            <w:r>
              <w:rPr>
                <w:rFonts w:hint="eastAsia"/>
                <w:color w:val="000000"/>
                <w:highlight w:val="none"/>
                <w:lang w:eastAsia="zh-CN"/>
              </w:rPr>
              <w:t>申请书</w:t>
            </w:r>
            <w:r>
              <w:rPr>
                <w:rFonts w:hint="eastAsia" w:eastAsia="宋体"/>
                <w:color w:val="000000"/>
                <w:highlight w:val="none"/>
              </w:rPr>
              <w:t>》</w:t>
            </w:r>
          </w:p>
        </w:tc>
        <w:tc>
          <w:tcPr>
            <w:tcW w:w="1311" w:type="dxa"/>
            <w:vAlign w:val="center"/>
          </w:tcPr>
          <w:p>
            <w:pPr>
              <w:spacing w:line="276" w:lineRule="auto"/>
              <w:jc w:val="center"/>
              <w:rPr>
                <w:rFonts w:hint="eastAsia" w:ascii="宋体" w:hAnsi="宋体" w:eastAsia="宋体"/>
                <w:szCs w:val="21"/>
                <w:lang w:eastAsia="zh-CN"/>
              </w:rPr>
            </w:pPr>
            <w:r>
              <w:rPr>
                <w:rFonts w:hint="default" w:ascii="宋体" w:hAnsi="宋体" w:eastAsia="宋体" w:cs="Times New Roman"/>
                <w:szCs w:val="21"/>
              </w:rPr>
              <w:t>是</w:t>
            </w:r>
          </w:p>
        </w:tc>
        <w:tc>
          <w:tcPr>
            <w:tcW w:w="3470" w:type="dxa"/>
            <w:vAlign w:val="center"/>
          </w:tcPr>
          <w:p>
            <w:pPr>
              <w:spacing w:line="276" w:lineRule="auto"/>
              <w:jc w:val="left"/>
              <w:rPr>
                <w:rFonts w:hint="eastAsia" w:ascii="宋体" w:hAnsi="宋体"/>
                <w:szCs w:val="21"/>
              </w:rPr>
            </w:pPr>
            <w:r>
              <w:rPr>
                <w:rFonts w:hint="eastAsia" w:eastAsia="宋体"/>
                <w:color w:val="000000"/>
                <w:highlight w:val="none"/>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3" w:hRule="atLeast"/>
          <w:jc w:val="center"/>
        </w:trPr>
        <w:tc>
          <w:tcPr>
            <w:tcW w:w="705"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2</w:t>
            </w:r>
          </w:p>
        </w:tc>
        <w:tc>
          <w:tcPr>
            <w:tcW w:w="4736" w:type="dxa"/>
            <w:vAlign w:val="center"/>
          </w:tcPr>
          <w:p>
            <w:pPr>
              <w:spacing w:line="276" w:lineRule="auto"/>
              <w:rPr>
                <w:rFonts w:ascii="宋体" w:hAnsi="宋体"/>
                <w:szCs w:val="21"/>
              </w:rPr>
            </w:pPr>
            <w:r>
              <w:rPr>
                <w:rFonts w:hint="eastAsia" w:ascii="宋体" w:hAnsi="宋体" w:eastAsia="宋体" w:cs="Times New Roman"/>
                <w:szCs w:val="21"/>
              </w:rPr>
              <w:t>统一社会信用代码证书</w:t>
            </w:r>
          </w:p>
        </w:tc>
        <w:tc>
          <w:tcPr>
            <w:tcW w:w="1311" w:type="dxa"/>
            <w:vAlign w:val="center"/>
          </w:tcPr>
          <w:p>
            <w:pPr>
              <w:spacing w:line="276" w:lineRule="auto"/>
              <w:jc w:val="center"/>
              <w:rPr>
                <w:rFonts w:ascii="宋体" w:hAnsi="宋体"/>
                <w:szCs w:val="21"/>
              </w:rPr>
            </w:pPr>
            <w:r>
              <w:rPr>
                <w:rFonts w:hint="eastAsia" w:ascii="宋体" w:hAnsi="宋体" w:eastAsia="宋体" w:cs="Times New Roman"/>
                <w:szCs w:val="21"/>
              </w:rPr>
              <w:t>是</w:t>
            </w:r>
          </w:p>
        </w:tc>
        <w:tc>
          <w:tcPr>
            <w:tcW w:w="3470" w:type="dxa"/>
            <w:vAlign w:val="center"/>
          </w:tcPr>
          <w:p>
            <w:pPr>
              <w:spacing w:line="276" w:lineRule="auto"/>
              <w:rPr>
                <w:rFonts w:ascii="宋体" w:hAnsi="宋体"/>
                <w:szCs w:val="21"/>
              </w:rPr>
            </w:pPr>
            <w:r>
              <w:rPr>
                <w:rFonts w:hint="eastAsia" w:ascii="宋体" w:hAnsi="宋体" w:eastAsia="宋体" w:cs="Times New Roman"/>
                <w:szCs w:val="21"/>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7" w:hRule="atLeast"/>
          <w:jc w:val="center"/>
        </w:trPr>
        <w:tc>
          <w:tcPr>
            <w:tcW w:w="705"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3</w:t>
            </w:r>
          </w:p>
        </w:tc>
        <w:tc>
          <w:tcPr>
            <w:tcW w:w="4736" w:type="dxa"/>
            <w:vAlign w:val="center"/>
          </w:tcPr>
          <w:p>
            <w:pPr>
              <w:spacing w:line="276" w:lineRule="auto"/>
              <w:rPr>
                <w:rFonts w:ascii="宋体" w:hAnsi="宋体"/>
                <w:szCs w:val="21"/>
              </w:rPr>
            </w:pPr>
            <w:r>
              <w:rPr>
                <w:rFonts w:hint="eastAsia" w:ascii="宋体" w:hAnsi="宋体" w:eastAsia="宋体" w:cs="Times New Roman"/>
                <w:szCs w:val="21"/>
              </w:rPr>
              <w:t>法定代表人身份证</w:t>
            </w:r>
          </w:p>
        </w:tc>
        <w:tc>
          <w:tcPr>
            <w:tcW w:w="1311" w:type="dxa"/>
            <w:vAlign w:val="center"/>
          </w:tcPr>
          <w:p>
            <w:pPr>
              <w:spacing w:line="276" w:lineRule="auto"/>
              <w:jc w:val="center"/>
              <w:rPr>
                <w:rFonts w:ascii="宋体" w:hAnsi="宋体"/>
                <w:szCs w:val="21"/>
              </w:rPr>
            </w:pPr>
            <w:r>
              <w:rPr>
                <w:rFonts w:hint="eastAsia" w:ascii="宋体" w:hAnsi="宋体" w:eastAsia="宋体" w:cs="Times New Roman"/>
                <w:szCs w:val="21"/>
              </w:rPr>
              <w:t>是</w:t>
            </w:r>
          </w:p>
        </w:tc>
        <w:tc>
          <w:tcPr>
            <w:tcW w:w="3470" w:type="dxa"/>
            <w:vAlign w:val="center"/>
          </w:tcPr>
          <w:p>
            <w:pPr>
              <w:spacing w:line="276" w:lineRule="auto"/>
              <w:rPr>
                <w:rFonts w:ascii="宋体" w:hAnsi="宋体"/>
                <w:szCs w:val="21"/>
              </w:rPr>
            </w:pPr>
            <w:r>
              <w:rPr>
                <w:rFonts w:hint="eastAsia" w:ascii="宋体" w:hAnsi="宋体" w:eastAsia="宋体" w:cs="Times New Roman"/>
                <w:szCs w:val="21"/>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1" w:hRule="atLeast"/>
          <w:jc w:val="center"/>
        </w:trPr>
        <w:tc>
          <w:tcPr>
            <w:tcW w:w="705"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4</w:t>
            </w:r>
          </w:p>
        </w:tc>
        <w:tc>
          <w:tcPr>
            <w:tcW w:w="4736" w:type="dxa"/>
            <w:vAlign w:val="center"/>
          </w:tcPr>
          <w:p>
            <w:pPr>
              <w:spacing w:line="276" w:lineRule="auto"/>
              <w:rPr>
                <w:rFonts w:hint="eastAsia" w:ascii="宋体" w:hAnsi="宋体" w:eastAsia="宋体" w:cs="Times New Roman"/>
                <w:szCs w:val="21"/>
                <w:lang w:val="en-US" w:eastAsia="zh-CN"/>
              </w:rPr>
            </w:pPr>
            <w:r>
              <w:rPr>
                <w:rFonts w:hint="eastAsia" w:ascii="宋体" w:hAnsi="宋体" w:eastAsia="宋体"/>
                <w:color w:val="auto"/>
                <w:sz w:val="21"/>
                <w:szCs w:val="21"/>
                <w:highlight w:val="none"/>
              </w:rPr>
              <w:t>申报主体由税务部门开具的单位上年度纳税证明</w:t>
            </w:r>
          </w:p>
        </w:tc>
        <w:tc>
          <w:tcPr>
            <w:tcW w:w="1311" w:type="dxa"/>
            <w:vAlign w:val="center"/>
          </w:tcPr>
          <w:p>
            <w:pPr>
              <w:spacing w:line="276" w:lineRule="auto"/>
              <w:jc w:val="center"/>
              <w:rPr>
                <w:rFonts w:hint="eastAsia" w:ascii="宋体" w:hAnsi="宋体" w:eastAsia="宋体" w:cs="Times New Roman"/>
                <w:szCs w:val="21"/>
              </w:rPr>
            </w:pPr>
            <w:r>
              <w:rPr>
                <w:rFonts w:hint="eastAsia" w:ascii="宋体" w:hAnsi="宋体"/>
                <w:color w:val="auto"/>
                <w:szCs w:val="21"/>
                <w:lang w:eastAsia="zh-CN"/>
              </w:rPr>
              <w:t>是</w:t>
            </w:r>
          </w:p>
        </w:tc>
        <w:tc>
          <w:tcPr>
            <w:tcW w:w="3470" w:type="dxa"/>
            <w:vAlign w:val="center"/>
          </w:tcPr>
          <w:p>
            <w:pPr>
              <w:rPr>
                <w:rFonts w:hint="default" w:ascii="宋体" w:hAnsi="宋体" w:eastAsia="宋体" w:cs="Times New Roman"/>
                <w:szCs w:val="21"/>
                <w:lang w:val="en-US" w:eastAsia="zh-CN"/>
              </w:rPr>
            </w:pPr>
            <w:r>
              <w:rPr>
                <w:rFonts w:hint="eastAsia"/>
                <w:color w:val="auto"/>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1" w:hRule="atLeast"/>
          <w:jc w:val="center"/>
        </w:trPr>
        <w:tc>
          <w:tcPr>
            <w:tcW w:w="705"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5</w:t>
            </w:r>
          </w:p>
        </w:tc>
        <w:tc>
          <w:tcPr>
            <w:tcW w:w="4736" w:type="dxa"/>
            <w:vAlign w:val="center"/>
          </w:tcPr>
          <w:p>
            <w:pPr>
              <w:spacing w:line="276"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与经遴选的云服务商平台签订的书面合同及相关付款凭证、发票</w:t>
            </w:r>
          </w:p>
        </w:tc>
        <w:tc>
          <w:tcPr>
            <w:tcW w:w="1311" w:type="dxa"/>
            <w:vAlign w:val="center"/>
          </w:tcPr>
          <w:p>
            <w:pPr>
              <w:spacing w:line="276" w:lineRule="auto"/>
              <w:jc w:val="center"/>
              <w:rPr>
                <w:rFonts w:hint="eastAsia" w:ascii="宋体" w:hAnsi="宋体"/>
                <w:color w:val="auto"/>
                <w:szCs w:val="21"/>
                <w:lang w:eastAsia="zh-CN"/>
              </w:rPr>
            </w:pPr>
            <w:r>
              <w:rPr>
                <w:rFonts w:hint="eastAsia" w:ascii="宋体" w:hAnsi="宋体"/>
                <w:color w:val="auto"/>
                <w:szCs w:val="21"/>
                <w:lang w:eastAsia="zh-CN"/>
              </w:rPr>
              <w:t>是</w:t>
            </w:r>
          </w:p>
        </w:tc>
        <w:tc>
          <w:tcPr>
            <w:tcW w:w="3470" w:type="dxa"/>
            <w:vAlign w:val="center"/>
          </w:tcPr>
          <w:p>
            <w:pPr>
              <w:rPr>
                <w:rFonts w:hint="eastAsia"/>
                <w:color w:val="auto"/>
              </w:rPr>
            </w:pPr>
            <w:r>
              <w:rPr>
                <w:rFonts w:hint="eastAsia"/>
                <w:color w:val="auto"/>
              </w:rPr>
              <w:t>合同需原件彩色扫描成PDF文件上传，其他材料原件（或复印件加盖单位公章）彩色扫描成PDF文件上传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1" w:hRule="atLeast"/>
          <w:jc w:val="center"/>
        </w:trPr>
        <w:tc>
          <w:tcPr>
            <w:tcW w:w="705" w:type="dxa"/>
            <w:vMerge w:val="restart"/>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6</w:t>
            </w:r>
          </w:p>
        </w:tc>
        <w:tc>
          <w:tcPr>
            <w:tcW w:w="4736" w:type="dxa"/>
            <w:vAlign w:val="center"/>
          </w:tcPr>
          <w:p>
            <w:pPr>
              <w:spacing w:line="276" w:lineRule="auto"/>
              <w:rPr>
                <w:rFonts w:hint="eastAsia" w:ascii="宋体" w:hAnsi="宋体" w:eastAsia="宋体"/>
                <w:color w:val="auto"/>
                <w:sz w:val="21"/>
                <w:szCs w:val="21"/>
                <w:highlight w:val="none"/>
              </w:rPr>
            </w:pPr>
            <w:r>
              <w:rPr>
                <w:rFonts w:hint="eastAsia" w:ascii="宋体" w:hAnsi="宋体"/>
                <w:color w:val="auto"/>
                <w:szCs w:val="21"/>
                <w:highlight w:val="none"/>
                <w:lang w:val="en-US" w:eastAsia="zh-CN"/>
              </w:rPr>
              <w:t>申报主体需根据自身企业类别提供以下材料之一</w:t>
            </w:r>
          </w:p>
        </w:tc>
        <w:tc>
          <w:tcPr>
            <w:tcW w:w="1311" w:type="dxa"/>
            <w:vAlign w:val="center"/>
          </w:tcPr>
          <w:p>
            <w:pPr>
              <w:spacing w:line="276" w:lineRule="auto"/>
              <w:jc w:val="center"/>
              <w:rPr>
                <w:rFonts w:hint="eastAsia" w:ascii="宋体" w:hAnsi="宋体"/>
                <w:color w:val="auto"/>
                <w:szCs w:val="21"/>
                <w:lang w:eastAsia="zh-CN"/>
              </w:rPr>
            </w:pPr>
          </w:p>
        </w:tc>
        <w:tc>
          <w:tcPr>
            <w:tcW w:w="3470" w:type="dxa"/>
            <w:vAlign w:val="center"/>
          </w:tcPr>
          <w:p>
            <w:pP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1" w:hRule="atLeast"/>
          <w:jc w:val="center"/>
        </w:trPr>
        <w:tc>
          <w:tcPr>
            <w:tcW w:w="705" w:type="dxa"/>
            <w:vMerge w:val="continue"/>
            <w:vAlign w:val="center"/>
          </w:tcPr>
          <w:p>
            <w:pPr>
              <w:spacing w:line="276" w:lineRule="auto"/>
              <w:jc w:val="center"/>
              <w:rPr>
                <w:rFonts w:hint="eastAsia" w:ascii="宋体" w:hAnsi="宋体" w:eastAsia="宋体"/>
                <w:szCs w:val="21"/>
                <w:lang w:eastAsia="zh-CN"/>
              </w:rPr>
            </w:pPr>
          </w:p>
        </w:tc>
        <w:tc>
          <w:tcPr>
            <w:tcW w:w="4736" w:type="dxa"/>
            <w:vAlign w:val="center"/>
          </w:tcPr>
          <w:p>
            <w:pPr>
              <w:spacing w:line="276" w:lineRule="auto"/>
              <w:rPr>
                <w:rFonts w:ascii="宋体" w:hAnsi="宋体"/>
                <w:szCs w:val="21"/>
              </w:rPr>
            </w:pPr>
            <w:r>
              <w:rPr>
                <w:rFonts w:hint="eastAsia" w:ascii="宋体" w:hAnsi="宋体" w:eastAsia="宋体" w:cs="Times New Roman"/>
                <w:szCs w:val="21"/>
                <w:lang w:val="en-US" w:eastAsia="zh-CN"/>
              </w:rPr>
              <w:t>上季度正增长或新入库无同期数的规上营利性服务业、工业主体：2025年前3季度和全年财务状况表以及调查单位基本情况表（营利性服务业前3季度为1-8月，全年为1-11月，工业企业前3季度为1-9月，全年为1-12月）</w:t>
            </w:r>
          </w:p>
        </w:tc>
        <w:tc>
          <w:tcPr>
            <w:tcW w:w="1311" w:type="dxa"/>
            <w:vAlign w:val="center"/>
          </w:tcPr>
          <w:p>
            <w:pPr>
              <w:spacing w:line="276" w:lineRule="auto"/>
              <w:jc w:val="center"/>
              <w:rPr>
                <w:rFonts w:ascii="宋体" w:hAnsi="宋体"/>
                <w:szCs w:val="21"/>
              </w:rPr>
            </w:pPr>
            <w:r>
              <w:rPr>
                <w:rFonts w:hint="eastAsia" w:ascii="宋体" w:hAnsi="宋体"/>
                <w:szCs w:val="21"/>
              </w:rPr>
              <w:t>否</w:t>
            </w:r>
          </w:p>
        </w:tc>
        <w:tc>
          <w:tcPr>
            <w:tcW w:w="3470" w:type="dxa"/>
            <w:vAlign w:val="center"/>
          </w:tcPr>
          <w:p>
            <w:pPr>
              <w:spacing w:line="276" w:lineRule="auto"/>
              <w:rPr>
                <w:rFonts w:ascii="宋体" w:hAnsi="宋体"/>
                <w:szCs w:val="21"/>
              </w:rPr>
            </w:pPr>
            <w:r>
              <w:rPr>
                <w:rFonts w:hint="default" w:ascii="宋体" w:hAnsi="宋体" w:eastAsia="宋体" w:cs="Times New Roman"/>
                <w:szCs w:val="21"/>
                <w:lang w:val="en-US" w:eastAsia="zh-CN"/>
              </w:rPr>
              <w:t>“</w:t>
            </w:r>
            <w:r>
              <w:rPr>
                <w:rFonts w:hint="eastAsia" w:ascii="宋体" w:hAnsi="宋体"/>
                <w:szCs w:val="21"/>
              </w:rPr>
              <w:t>统计云平台联网直报系统</w:t>
            </w:r>
            <w:r>
              <w:rPr>
                <w:rFonts w:hint="eastAsia" w:ascii="宋体" w:hAnsi="宋体" w:eastAsia="宋体" w:cs="Times New Roman"/>
                <w:szCs w:val="21"/>
                <w:lang w:val="en-US" w:eastAsia="zh-CN"/>
              </w:rPr>
              <w:t>”下载，原件（或复印件加盖单位公章）彩色扫描成PDF文件上传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1" w:hRule="atLeast"/>
          <w:jc w:val="center"/>
        </w:trPr>
        <w:tc>
          <w:tcPr>
            <w:tcW w:w="705" w:type="dxa"/>
            <w:vMerge w:val="continue"/>
            <w:vAlign w:val="center"/>
          </w:tcPr>
          <w:p>
            <w:pPr>
              <w:spacing w:line="276" w:lineRule="auto"/>
              <w:jc w:val="center"/>
              <w:rPr>
                <w:rFonts w:hint="eastAsia" w:ascii="宋体" w:hAnsi="宋体"/>
                <w:szCs w:val="21"/>
                <w:lang w:val="en-US" w:eastAsia="zh-CN"/>
              </w:rPr>
            </w:pPr>
          </w:p>
        </w:tc>
        <w:tc>
          <w:tcPr>
            <w:tcW w:w="4736" w:type="dxa"/>
            <w:vAlign w:val="center"/>
          </w:tcPr>
          <w:p>
            <w:pPr>
              <w:spacing w:line="276"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入驻“模力营”的初创型企业：模力营入驻通知书、模力营运营企业确认函</w:t>
            </w:r>
          </w:p>
        </w:tc>
        <w:tc>
          <w:tcPr>
            <w:tcW w:w="1311" w:type="dxa"/>
            <w:vAlign w:val="center"/>
          </w:tcPr>
          <w:p>
            <w:pPr>
              <w:spacing w:line="276" w:lineRule="auto"/>
              <w:jc w:val="center"/>
              <w:rPr>
                <w:rFonts w:hint="eastAsia" w:ascii="宋体" w:hAnsi="宋体" w:eastAsia="宋体" w:cs="Times New Roman"/>
                <w:szCs w:val="21"/>
              </w:rPr>
            </w:pPr>
            <w:r>
              <w:rPr>
                <w:rFonts w:hint="eastAsia" w:ascii="宋体" w:hAnsi="宋体"/>
                <w:szCs w:val="21"/>
              </w:rPr>
              <w:t>否</w:t>
            </w:r>
          </w:p>
        </w:tc>
        <w:tc>
          <w:tcPr>
            <w:tcW w:w="3470" w:type="dxa"/>
            <w:vAlign w:val="center"/>
          </w:tcPr>
          <w:p>
            <w:pPr>
              <w:spacing w:line="276" w:lineRule="auto"/>
              <w:rPr>
                <w:rFonts w:hint="default" w:ascii="宋体" w:hAnsi="宋体" w:eastAsia="宋体" w:cs="Times New Roman"/>
                <w:szCs w:val="21"/>
                <w:lang w:val="en-US" w:eastAsia="zh-CN"/>
              </w:rPr>
            </w:pPr>
            <w:r>
              <w:rPr>
                <w:rFonts w:hint="default" w:ascii="宋体" w:hAnsi="宋体" w:eastAsia="宋体" w:cs="Times New Roman"/>
                <w:szCs w:val="21"/>
                <w:lang w:val="en-US" w:eastAsia="zh-CN"/>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1" w:hRule="atLeast"/>
          <w:jc w:val="center"/>
        </w:trPr>
        <w:tc>
          <w:tcPr>
            <w:tcW w:w="705" w:type="dxa"/>
            <w:vMerge w:val="continue"/>
            <w:vAlign w:val="center"/>
          </w:tcPr>
          <w:p>
            <w:pPr>
              <w:spacing w:line="276" w:lineRule="auto"/>
              <w:jc w:val="center"/>
              <w:rPr>
                <w:rFonts w:hint="eastAsia" w:ascii="宋体" w:hAnsi="宋体"/>
                <w:szCs w:val="21"/>
                <w:lang w:val="en-US" w:eastAsia="zh-CN"/>
              </w:rPr>
            </w:pPr>
          </w:p>
        </w:tc>
        <w:tc>
          <w:tcPr>
            <w:tcW w:w="4736" w:type="dxa"/>
            <w:vAlign w:val="center"/>
          </w:tcPr>
          <w:p>
            <w:pPr>
              <w:spacing w:line="276"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知名公司高管创业企业：</w:t>
            </w:r>
          </w:p>
          <w:p>
            <w:pPr>
              <w:spacing w:line="276" w:lineRule="auto"/>
              <w:rPr>
                <w:rFonts w:hint="eastAsia" w:ascii="宋体" w:hAnsi="宋体" w:cs="Times New Roman"/>
                <w:szCs w:val="21"/>
                <w:lang w:val="en-US" w:eastAsia="zh-CN"/>
              </w:rPr>
            </w:pPr>
            <w:r>
              <w:rPr>
                <w:rFonts w:hint="eastAsia" w:ascii="宋体" w:hAnsi="宋体" w:cs="Times New Roman"/>
                <w:szCs w:val="21"/>
                <w:lang w:val="en-US" w:eastAsia="zh-CN"/>
              </w:rPr>
              <w:t>1.</w:t>
            </w:r>
            <w:r>
              <w:rPr>
                <w:rFonts w:hint="eastAsia" w:ascii="宋体" w:hAnsi="宋体" w:eastAsia="宋体" w:cs="Times New Roman"/>
                <w:szCs w:val="21"/>
                <w:lang w:val="en-US" w:eastAsia="zh-CN"/>
              </w:rPr>
              <w:t>创始人任职《2025年全球独角兽榜》100强企业，或任职2025年《财富》世界500强榜单企业，任意连续3年缴纳社保证明和个人纳税证明</w:t>
            </w:r>
            <w:r>
              <w:rPr>
                <w:rFonts w:hint="eastAsia" w:ascii="宋体" w:hAnsi="宋体" w:cs="Times New Roman"/>
                <w:szCs w:val="21"/>
                <w:lang w:val="en-US" w:eastAsia="zh-CN"/>
              </w:rPr>
              <w:t>；</w:t>
            </w:r>
          </w:p>
          <w:p>
            <w:pPr>
              <w:spacing w:line="276" w:lineRule="auto"/>
              <w:rPr>
                <w:rFonts w:hint="eastAsia" w:ascii="宋体" w:hAnsi="宋体" w:eastAsia="宋体" w:cs="Times New Roman"/>
                <w:szCs w:val="21"/>
                <w:lang w:val="en-US" w:eastAsia="zh-CN"/>
              </w:rPr>
            </w:pPr>
            <w:r>
              <w:rPr>
                <w:rFonts w:hint="eastAsia" w:ascii="宋体" w:hAnsi="宋体" w:cs="Times New Roman"/>
                <w:szCs w:val="21"/>
                <w:lang w:val="en-US" w:eastAsia="zh-CN"/>
              </w:rPr>
              <w:t>2.公司股权结构图</w:t>
            </w:r>
          </w:p>
        </w:tc>
        <w:tc>
          <w:tcPr>
            <w:tcW w:w="1311" w:type="dxa"/>
            <w:vAlign w:val="center"/>
          </w:tcPr>
          <w:p>
            <w:pPr>
              <w:spacing w:line="276" w:lineRule="auto"/>
              <w:jc w:val="center"/>
              <w:rPr>
                <w:rFonts w:hint="eastAsia" w:ascii="宋体" w:hAnsi="宋体" w:eastAsia="宋体" w:cs="Times New Roman"/>
                <w:szCs w:val="21"/>
              </w:rPr>
            </w:pPr>
            <w:r>
              <w:rPr>
                <w:rFonts w:hint="eastAsia" w:ascii="宋体" w:hAnsi="宋体"/>
                <w:szCs w:val="21"/>
              </w:rPr>
              <w:t>否</w:t>
            </w:r>
          </w:p>
        </w:tc>
        <w:tc>
          <w:tcPr>
            <w:tcW w:w="3470" w:type="dxa"/>
            <w:vAlign w:val="center"/>
          </w:tcPr>
          <w:p>
            <w:pPr>
              <w:spacing w:line="276" w:lineRule="auto"/>
              <w:rPr>
                <w:rFonts w:hint="default" w:ascii="宋体" w:hAnsi="宋体" w:eastAsia="宋体" w:cs="Times New Roman"/>
                <w:szCs w:val="21"/>
                <w:lang w:val="en-US" w:eastAsia="zh-CN"/>
              </w:rPr>
            </w:pPr>
            <w:r>
              <w:rPr>
                <w:rFonts w:hint="default" w:ascii="宋体" w:hAnsi="宋体" w:eastAsia="宋体" w:cs="Times New Roman"/>
                <w:szCs w:val="21"/>
                <w:lang w:val="en-US" w:eastAsia="zh-CN"/>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705"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7</w:t>
            </w:r>
          </w:p>
        </w:tc>
        <w:tc>
          <w:tcPr>
            <w:tcW w:w="4736" w:type="dxa"/>
            <w:vAlign w:val="center"/>
          </w:tcPr>
          <w:p>
            <w:pPr>
              <w:spacing w:line="276" w:lineRule="auto"/>
              <w:rPr>
                <w:rFonts w:hint="eastAsia" w:ascii="宋体" w:hAnsi="宋体"/>
                <w:szCs w:val="21"/>
                <w:highlight w:val="none"/>
              </w:rPr>
            </w:pPr>
            <w:r>
              <w:rPr>
                <w:rFonts w:hint="eastAsia" w:ascii="宋体" w:hAnsi="宋体" w:eastAsia="宋体" w:cs="Times New Roman"/>
                <w:kern w:val="2"/>
                <w:sz w:val="21"/>
                <w:szCs w:val="21"/>
                <w:highlight w:val="none"/>
                <w:shd w:val="clear" w:fill="FFFFFF" w:themeFill="background1"/>
                <w:lang w:val="en-US" w:eastAsia="zh-CN" w:bidi="ar-SA"/>
              </w:rPr>
              <w:t>审核部门认为需要提供的其</w:t>
            </w:r>
            <w:r>
              <w:rPr>
                <w:rFonts w:hint="eastAsia" w:ascii="宋体" w:hAnsi="宋体" w:cs="Times New Roman"/>
                <w:kern w:val="2"/>
                <w:sz w:val="21"/>
                <w:szCs w:val="21"/>
                <w:highlight w:val="none"/>
                <w:shd w:val="clear" w:fill="FFFFFF" w:themeFill="background1"/>
                <w:lang w:val="en-US" w:eastAsia="zh-CN" w:bidi="ar-SA"/>
              </w:rPr>
              <w:t>他</w:t>
            </w:r>
            <w:r>
              <w:rPr>
                <w:rFonts w:hint="eastAsia" w:ascii="宋体" w:hAnsi="宋体" w:eastAsia="宋体" w:cs="Times New Roman"/>
                <w:kern w:val="2"/>
                <w:sz w:val="21"/>
                <w:szCs w:val="21"/>
                <w:highlight w:val="none"/>
                <w:shd w:val="clear" w:fill="FFFFFF" w:themeFill="background1"/>
                <w:lang w:val="en-US" w:eastAsia="zh-CN" w:bidi="ar-SA"/>
              </w:rPr>
              <w:t>材料</w:t>
            </w:r>
          </w:p>
        </w:tc>
        <w:tc>
          <w:tcPr>
            <w:tcW w:w="1311" w:type="dxa"/>
            <w:vAlign w:val="center"/>
          </w:tcPr>
          <w:p>
            <w:pPr>
              <w:spacing w:line="276" w:lineRule="auto"/>
              <w:jc w:val="center"/>
              <w:rPr>
                <w:rFonts w:ascii="宋体" w:hAnsi="宋体"/>
                <w:szCs w:val="21"/>
              </w:rPr>
            </w:pPr>
            <w:r>
              <w:rPr>
                <w:rFonts w:hint="eastAsia" w:ascii="宋体" w:hAnsi="宋体"/>
                <w:szCs w:val="21"/>
              </w:rPr>
              <w:t>否</w:t>
            </w:r>
          </w:p>
        </w:tc>
        <w:tc>
          <w:tcPr>
            <w:tcW w:w="3470" w:type="dxa"/>
            <w:vAlign w:val="center"/>
          </w:tcPr>
          <w:p>
            <w:pPr>
              <w:jc w:val="both"/>
              <w:rPr>
                <w:rFonts w:ascii="宋体" w:hAnsi="宋体"/>
                <w:szCs w:val="21"/>
              </w:rPr>
            </w:pPr>
            <w:r>
              <w:rPr>
                <w:rFonts w:hint="eastAsia" w:ascii="宋体" w:hAnsi="宋体"/>
                <w:szCs w:val="21"/>
                <w:shd w:val="clear" w:fill="FFFFFF" w:themeFill="background1"/>
              </w:rPr>
              <w:t>原件（或复印件加盖单位公章）彩色扫描成PDF文件上传</w:t>
            </w:r>
          </w:p>
        </w:tc>
      </w:tr>
    </w:tbl>
    <w:p>
      <w:pPr>
        <w:spacing w:line="560" w:lineRule="exact"/>
      </w:pPr>
    </w:p>
    <w:sectPr>
      <w:pgSz w:w="11906" w:h="16838"/>
      <w:pgMar w:top="612" w:right="720" w:bottom="448" w:left="720" w:header="851" w:footer="82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鼎小标宋简">
    <w:altName w:val="方正小标宋_GBK"/>
    <w:panose1 w:val="02010609010101010101"/>
    <w:charset w:val="00"/>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rPr>
      <w:t>南山区促进产业高质量发展专项资金——区工业和信息化局分项资金</w:t>
    </w:r>
    <w:r>
      <w:rPr>
        <w:rFonts w:hint="eastAsia"/>
        <w:lang w:val="en-US" w:eastAsia="zh-CN"/>
      </w:rPr>
      <w:t>-“模型券”项目申请书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YTZjZTE0YzI0NTEyYzc0MmQ3OGQyODlmZTRmNDAifQ=="/>
  </w:docVars>
  <w:rsids>
    <w:rsidRoot w:val="59194FC2"/>
    <w:rsid w:val="00711D95"/>
    <w:rsid w:val="0BC171C5"/>
    <w:rsid w:val="0C572C4B"/>
    <w:rsid w:val="0CDF19A8"/>
    <w:rsid w:val="146F13E0"/>
    <w:rsid w:val="15EF71AD"/>
    <w:rsid w:val="188D1B14"/>
    <w:rsid w:val="1DE17261"/>
    <w:rsid w:val="211C007E"/>
    <w:rsid w:val="238C78B8"/>
    <w:rsid w:val="23EE1074"/>
    <w:rsid w:val="259F60A5"/>
    <w:rsid w:val="25A206CA"/>
    <w:rsid w:val="269E146B"/>
    <w:rsid w:val="306F3E03"/>
    <w:rsid w:val="34F35148"/>
    <w:rsid w:val="3ABE31E8"/>
    <w:rsid w:val="3CCC6AD4"/>
    <w:rsid w:val="3E4DE043"/>
    <w:rsid w:val="3E6B394A"/>
    <w:rsid w:val="438956B9"/>
    <w:rsid w:val="47693A37"/>
    <w:rsid w:val="486A31B3"/>
    <w:rsid w:val="4E673F04"/>
    <w:rsid w:val="4FCC5A41"/>
    <w:rsid w:val="50B00CB5"/>
    <w:rsid w:val="56005E1F"/>
    <w:rsid w:val="5860114C"/>
    <w:rsid w:val="59194FC2"/>
    <w:rsid w:val="5E164859"/>
    <w:rsid w:val="5FDF376C"/>
    <w:rsid w:val="6049205A"/>
    <w:rsid w:val="61DE5289"/>
    <w:rsid w:val="6B8E1B7D"/>
    <w:rsid w:val="6EB7313F"/>
    <w:rsid w:val="78670D7B"/>
    <w:rsid w:val="78F647A6"/>
    <w:rsid w:val="7A072DE0"/>
    <w:rsid w:val="7CF00C2C"/>
    <w:rsid w:val="7CFF7A95"/>
    <w:rsid w:val="A8C6D19F"/>
    <w:rsid w:val="AFFD708B"/>
    <w:rsid w:val="B53F698C"/>
    <w:rsid w:val="B9E7DBE0"/>
    <w:rsid w:val="BB6F5A4C"/>
    <w:rsid w:val="BFFFF716"/>
    <w:rsid w:val="CF6CAADD"/>
    <w:rsid w:val="FAE6CED8"/>
    <w:rsid w:val="FDFFE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
    <w:qFormat/>
    <w:uiPriority w:val="0"/>
    <w:pPr>
      <w:keepNext/>
      <w:keepLines/>
      <w:adjustRightInd w:val="0"/>
      <w:jc w:val="distribute"/>
      <w:outlineLvl w:val="0"/>
    </w:pPr>
    <w:rPr>
      <w:rFonts w:eastAsia="文鼎小标宋简"/>
      <w:b/>
      <w:color w:val="FF0000"/>
      <w:kern w:val="44"/>
      <w:sz w:val="72"/>
    </w:rPr>
  </w:style>
  <w:style w:type="paragraph" w:styleId="5">
    <w:name w:val="heading 4"/>
    <w:basedOn w:val="1"/>
    <w:next w:val="1"/>
    <w:qFormat/>
    <w:uiPriority w:val="9"/>
    <w:pPr>
      <w:pBdr>
        <w:bottom w:val="dotted" w:color="943634" w:sz="4" w:space="1"/>
      </w:pBdr>
      <w:spacing w:after="120"/>
      <w:jc w:val="center"/>
      <w:outlineLvl w:val="3"/>
    </w:pPr>
    <w:rPr>
      <w:caps/>
      <w:color w:val="622423"/>
      <w:spacing w:val="1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6">
    <w:name w:val="annotation text"/>
    <w:basedOn w:val="1"/>
    <w:unhideWhenUsed/>
    <w:qFormat/>
    <w:uiPriority w:val="0"/>
    <w:pPr>
      <w:jc w:val="left"/>
    </w:pPr>
  </w:style>
  <w:style w:type="paragraph" w:styleId="7">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13">
    <w:name w:val="标题 1 Char"/>
    <w:link w:val="4"/>
    <w:qFormat/>
    <w:uiPriority w:val="0"/>
    <w:rPr>
      <w:rFonts w:eastAsia="文鼎小标宋简"/>
      <w:b/>
      <w:color w:val="FF0000"/>
      <w:kern w:val="44"/>
      <w:sz w:val="7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2344</Words>
  <Characters>2425</Characters>
  <Lines>0</Lines>
  <Paragraphs>0</Paragraphs>
  <TotalTime>77</TotalTime>
  <ScaleCrop>false</ScaleCrop>
  <LinksUpToDate>false</LinksUpToDate>
  <CharactersWithSpaces>2550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2024-01-29T23:28:00Z</dcterms:created>
  <dc:creator>Administrator</dc:creator>
  <cp:lastModifiedBy>melon</cp:lastModifiedBy>
  <cp:lastPrinted>2025-12-30T19:50:00Z</cp:lastPrinted>
  <dcterms:modified xsi:type="dcterms:W3CDTF">2026-01-28T18:15:54Z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0D45E593360B4E588EC93CFE09AD55BB_13</vt:lpwstr>
  </property>
  <property fmtid="{D5CDD505-2E9C-101B-9397-08002B2CF9AE}" pid="4" name="KSOTemplateDocerSaveRecord">
    <vt:lpwstr>eyJoZGlkIjoiNTgwNzZjNWYzMDFiOGY0YjBiZWZjMjc1MmMyMDI4MjUiLCJ1c2VySWQiOiI2MjAxNzY1MjEifQ==</vt:lpwstr>
  </property>
</Properties>
</file>