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AFB85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《税务信息化历年变革及未来趋势》</w:t>
      </w:r>
    </w:p>
    <w:p w14:paraId="6A0F3F9F"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  <w:b/>
          <w:bCs/>
          <w:color w:val="00206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高管闭门培训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--课程大纲</w:t>
      </w:r>
    </w:p>
    <w:p w14:paraId="091D4B8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  <w:lang w:val="en-US" w:eastAsia="zh-CN" w:bidi="ar"/>
        </w:rPr>
        <w:t>一、 国家税务系统组织架构及职能设置</w:t>
      </w:r>
    </w:p>
    <w:p w14:paraId="34C1FCE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1、国家税务总局的沿革——了解国税发展起源</w:t>
      </w:r>
    </w:p>
    <w:p w14:paraId="0253102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2、全国税务系统组织架构——了解税务机关有哪些部门</w:t>
      </w:r>
    </w:p>
    <w:p w14:paraId="5F78D58F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3、各级税务机关职能设置——了解税务机关内部分工及征管工作重点</w:t>
      </w:r>
    </w:p>
    <w:p w14:paraId="6361C4C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  <w:lang w:val="en-US" w:eastAsia="zh-CN" w:bidi="ar"/>
        </w:rPr>
        <w:t>二、税务信息化历程</w:t>
      </w:r>
    </w:p>
    <w:p w14:paraId="5265D11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1、信息化发展历程——人工智能 、大数据、 云计算、 ChatGPT、 区块链、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  <w:lang w:val="en-US" w:eastAsia="zh-CN" w:bidi="ar"/>
        </w:rPr>
        <w:t>AI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等</w:t>
      </w:r>
    </w:p>
    <w:p w14:paraId="7206612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2、前沿信息化技术在税务领域的应用</w:t>
      </w:r>
    </w:p>
    <w:p w14:paraId="5DD9C72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3、税收征管经历的四次大变革 </w:t>
      </w:r>
    </w:p>
    <w:p w14:paraId="09B6950D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4、税务信息化发展主线脉络</w:t>
      </w:r>
    </w:p>
    <w:p w14:paraId="7D631621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 xml:space="preserve">5、防伪税控体系介绍——防伪税控开票系统 </w:t>
      </w:r>
    </w:p>
    <w:p w14:paraId="78247129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6、税收信息化生产及应用系统</w:t>
      </w:r>
    </w:p>
    <w:p w14:paraId="224ED003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  <w:lang w:val="en-US" w:eastAsia="zh-CN" w:bidi="ar"/>
        </w:rPr>
        <w:t>三、金税工程发展概览</w:t>
      </w:r>
    </w:p>
    <w:p w14:paraId="73230DC8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1、金税三期系统介绍</w:t>
      </w:r>
    </w:p>
    <w:p w14:paraId="53F1D2C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(1)金税三期管理决策1包的项目建设内容</w:t>
      </w:r>
    </w:p>
    <w:p w14:paraId="0ECBB397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(2)金税三期决策支持2包的业务发展历程</w:t>
      </w:r>
    </w:p>
    <w:p w14:paraId="093DB3FE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(3)自然人电子税务局部署架构</w:t>
      </w:r>
    </w:p>
    <w:p w14:paraId="0E9C6772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2、金税四期系统介绍</w:t>
      </w:r>
    </w:p>
    <w:p w14:paraId="20FD4524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(1)金税四期整体项目架构设置</w:t>
      </w:r>
    </w:p>
    <w:p w14:paraId="347AD9A6"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(2)以金税四期为核心的智慧税务体系</w:t>
      </w:r>
    </w:p>
    <w:p w14:paraId="6E8B9C9B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(3)税收征管的数字化的推进计划——“一人式”&amp;“一户式”</w:t>
      </w:r>
    </w:p>
    <w:p w14:paraId="5DF8893A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/>
          <w:bCs/>
          <w:color w:val="FF0000"/>
          <w:kern w:val="0"/>
          <w:sz w:val="22"/>
          <w:szCs w:val="22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2"/>
          <w:szCs w:val="22"/>
          <w:lang w:val="en-US" w:eastAsia="zh-CN" w:bidi="ar"/>
        </w:rPr>
        <w:t>四、AI数智化监管下企业的机遇与挑战</w:t>
      </w:r>
    </w:p>
    <w:p w14:paraId="77CE0C68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1、【外部】AI税务监管新手段：算力提升，快速识别企业税务问题</w:t>
      </w:r>
    </w:p>
    <w:p w14:paraId="42E2BDE2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2、【内部】企业财税数智化转型：利用AI技术提升效率和抗风险能力</w:t>
      </w:r>
    </w:p>
    <w:p w14:paraId="1C13165C">
      <w:pPr>
        <w:keepNext w:val="0"/>
        <w:keepLines w:val="0"/>
        <w:widowControl/>
        <w:suppressLineNumbers w:val="0"/>
        <w:jc w:val="left"/>
        <w:rPr>
          <w:rFonts w:hint="default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kern w:val="0"/>
          <w:sz w:val="22"/>
          <w:szCs w:val="22"/>
          <w:lang w:val="en-US" w:eastAsia="zh-CN" w:bidi="ar"/>
          <w14:textFill>
            <w14:solidFill>
              <w14:schemeClr w14:val="tx1"/>
            </w14:solidFill>
          </w14:textFill>
        </w:rPr>
        <w:t>3、AI数智化财税管理的落地策略</w:t>
      </w:r>
    </w:p>
    <w:p w14:paraId="4FAC7BD7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7B6C1E"/>
    <w:rsid w:val="077B6C1E"/>
    <w:rsid w:val="35F7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2025-10-20T06:16:00Z</dcterms:created>
  <dc:creator>WU</dc:creator>
  <cp:lastModifiedBy>WU</cp:lastModifiedBy>
  <dcterms:modified xsi:type="dcterms:W3CDTF">2025-10-20T06:31:05Z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BA2C20EE0CF84D3D8CF587D0975E5069_11</vt:lpwstr>
  </property>
  <property fmtid="{D5CDD505-2E9C-101B-9397-08002B2CF9AE}" pid="4" name="KSOTemplateDocerSaveRecord">
    <vt:lpwstr>eyJoZGlkIjoiOTBmY2UwYmQzMmNkYjE2Mjc5ZWU3Njg0OGViZjQzNGUiLCJ1c2VySWQiOiIzMTQwMDY2MjkifQ==</vt:lpwstr>
  </property>
</Properties>
</file>