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hint="eastAsia" w:ascii="宋体" w:hAnsi="宋体" w:eastAsia="宋体"/>
          <w:b/>
          <w:sz w:val="40"/>
          <w:szCs w:val="52"/>
        </w:rPr>
      </w:pPr>
      <w:r>
        <w:rPr>
          <w:rFonts w:hint="eastAsia" w:ascii="宋体" w:hAnsi="宋体" w:eastAsia="宋体"/>
          <w:b/>
          <w:sz w:val="40"/>
          <w:szCs w:val="52"/>
        </w:rPr>
        <w:t>深圳市</w:t>
      </w:r>
      <w:r>
        <w:rPr>
          <w:rFonts w:ascii="宋体" w:hAnsi="宋体" w:eastAsia="宋体"/>
          <w:b/>
          <w:sz w:val="40"/>
          <w:szCs w:val="52"/>
        </w:rPr>
        <w:t>软件行业</w:t>
      </w:r>
      <w:r>
        <w:rPr>
          <w:rFonts w:hint="eastAsia" w:ascii="宋体" w:hAnsi="宋体" w:eastAsia="宋体"/>
          <w:b/>
          <w:sz w:val="40"/>
          <w:szCs w:val="52"/>
        </w:rPr>
        <w:t>领域专家推荐表</w:t>
      </w:r>
    </w:p>
    <w:p>
      <w:pPr>
        <w:jc w:val="center"/>
        <w:rPr>
          <w:rFonts w:hint="eastAsia" w:ascii="宋体" w:hAnsi="宋体" w:eastAsia="宋体"/>
          <w:b/>
          <w:sz w:val="22"/>
          <w:szCs w:val="32"/>
        </w:rPr>
      </w:pPr>
    </w:p>
    <w:p>
      <w:pPr>
        <w:jc w:val="left"/>
        <w:rPr>
          <w:rFonts w:ascii="宋体" w:hAnsi="宋体" w:eastAsia="宋体"/>
          <w:color w:val="0000FF"/>
          <w:sz w:val="24"/>
        </w:rPr>
      </w:pPr>
      <w:r>
        <w:rPr>
          <w:rFonts w:hint="eastAsia" w:ascii="宋体" w:hAnsi="宋体" w:eastAsia="宋体"/>
          <w:color w:val="0000FF"/>
          <w:sz w:val="24"/>
        </w:rPr>
        <w:t>填表说明</w:t>
      </w:r>
    </w:p>
    <w:p>
      <w:pPr>
        <w:jc w:val="left"/>
        <w:rPr>
          <w:rFonts w:ascii="宋体" w:hAnsi="宋体" w:eastAsia="宋体"/>
          <w:color w:val="0000FF"/>
          <w:sz w:val="24"/>
        </w:rPr>
      </w:pPr>
      <w:r>
        <w:rPr>
          <w:rFonts w:hint="eastAsia" w:ascii="宋体" w:hAnsi="宋体" w:eastAsia="宋体"/>
          <w:color w:val="0000FF"/>
          <w:sz w:val="24"/>
        </w:rPr>
        <w:t>1、</w:t>
      </w:r>
      <w:r>
        <w:rPr>
          <w:rFonts w:hint="eastAsia" w:ascii="宋体" w:hAnsi="宋体" w:eastAsia="宋体"/>
          <w:color w:val="0000FF"/>
          <w:sz w:val="24"/>
        </w:rPr>
        <w:tab/>
      </w:r>
      <w:r>
        <w:rPr>
          <w:rFonts w:hint="eastAsia" w:ascii="宋体" w:hAnsi="宋体" w:eastAsia="宋体"/>
          <w:color w:val="0000FF"/>
          <w:sz w:val="24"/>
        </w:rPr>
        <w:t>表格需按要求加盖公章</w:t>
      </w:r>
      <w:bookmarkStart w:id="0" w:name="_GoBack"/>
      <w:bookmarkEnd w:id="0"/>
      <w:r>
        <w:rPr>
          <w:rFonts w:hint="eastAsia" w:ascii="宋体" w:hAnsi="宋体" w:eastAsia="宋体"/>
          <w:color w:val="0000FF"/>
          <w:sz w:val="24"/>
        </w:rPr>
        <w:t>方为有效。</w:t>
      </w:r>
    </w:p>
    <w:p>
      <w:pPr>
        <w:jc w:val="left"/>
        <w:rPr>
          <w:rFonts w:ascii="宋体" w:hAnsi="宋体" w:eastAsia="宋体"/>
          <w:color w:val="0000FF"/>
          <w:sz w:val="24"/>
        </w:rPr>
      </w:pPr>
      <w:r>
        <w:rPr>
          <w:rFonts w:hint="eastAsia" w:ascii="宋体" w:hAnsi="宋体" w:eastAsia="宋体"/>
          <w:color w:val="0000FF"/>
          <w:sz w:val="24"/>
          <w:lang w:val="en-US" w:eastAsia="zh-CN"/>
        </w:rPr>
        <w:t>2</w:t>
      </w:r>
      <w:r>
        <w:rPr>
          <w:rFonts w:hint="eastAsia" w:ascii="宋体" w:hAnsi="宋体" w:eastAsia="宋体"/>
          <w:color w:val="0000FF"/>
          <w:sz w:val="24"/>
        </w:rPr>
        <w:t>、</w:t>
      </w:r>
      <w:r>
        <w:rPr>
          <w:rFonts w:hint="eastAsia" w:ascii="宋体" w:hAnsi="宋体" w:eastAsia="宋体"/>
          <w:color w:val="0000FF"/>
          <w:sz w:val="24"/>
        </w:rPr>
        <w:tab/>
      </w:r>
      <w:r>
        <w:rPr>
          <w:rFonts w:hint="eastAsia" w:ascii="宋体" w:hAnsi="宋体" w:eastAsia="宋体"/>
          <w:color w:val="0000FF"/>
          <w:sz w:val="24"/>
        </w:rPr>
        <w:t>表格填写完整加盖公章扫描后</w:t>
      </w:r>
      <w:r>
        <w:rPr>
          <w:rFonts w:hint="eastAsia" w:ascii="宋体" w:hAnsi="宋体" w:eastAsia="宋体"/>
          <w:color w:val="0000FF"/>
          <w:sz w:val="24"/>
          <w:lang w:eastAsia="zh-CN"/>
        </w:rPr>
        <w:t>，</w:t>
      </w:r>
      <w:r>
        <w:rPr>
          <w:rFonts w:hint="eastAsia" w:ascii="宋体" w:hAnsi="宋体" w:eastAsia="宋体"/>
          <w:color w:val="0000FF"/>
          <w:sz w:val="24"/>
          <w:lang w:val="en-US" w:eastAsia="zh-CN"/>
        </w:rPr>
        <w:t>和表格WORD版一同</w:t>
      </w:r>
      <w:r>
        <w:rPr>
          <w:rFonts w:hint="eastAsia" w:ascii="宋体" w:hAnsi="宋体" w:eastAsia="宋体"/>
          <w:color w:val="0000FF"/>
          <w:sz w:val="24"/>
        </w:rPr>
        <w:t>提交至协会</w:t>
      </w:r>
      <w:r>
        <w:rPr>
          <w:rFonts w:hint="eastAsia" w:ascii="宋体" w:hAnsi="宋体" w:eastAsia="宋体"/>
          <w:color w:val="0000FF"/>
          <w:sz w:val="24"/>
          <w:lang w:val="en-US" w:eastAsia="zh-CN"/>
        </w:rPr>
        <w:t>联系人邮箱</w:t>
      </w:r>
      <w:r>
        <w:rPr>
          <w:rFonts w:hint="eastAsia" w:ascii="宋体" w:hAnsi="宋体" w:eastAsia="宋体"/>
          <w:color w:val="0000FF"/>
          <w:sz w:val="24"/>
        </w:rPr>
        <w:t>。</w:t>
      </w:r>
    </w:p>
    <w:p>
      <w:pPr>
        <w:jc w:val="center"/>
        <w:rPr>
          <w:rFonts w:hint="eastAsia" w:ascii="宋体" w:hAnsi="宋体" w:eastAsia="宋体"/>
          <w:b/>
          <w:sz w:val="40"/>
          <w:szCs w:val="52"/>
        </w:rPr>
      </w:pPr>
    </w:p>
    <w:tbl>
      <w:tblPr>
        <w:tblStyle w:val="2"/>
        <w:tblW w:w="9407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90"/>
        <w:gridCol w:w="1701"/>
        <w:gridCol w:w="709"/>
        <w:gridCol w:w="142"/>
        <w:gridCol w:w="489"/>
        <w:gridCol w:w="928"/>
        <w:gridCol w:w="982"/>
        <w:gridCol w:w="316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基本情况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学历/学位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</w:t>
            </w:r>
            <w:r>
              <w:rPr>
                <w:rFonts w:ascii="宋体" w:hAnsi="宋体" w:eastAsia="宋体"/>
                <w:sz w:val="24"/>
              </w:rPr>
              <w:t>企业</w:t>
            </w:r>
          </w:p>
        </w:tc>
        <w:tc>
          <w:tcPr>
            <w:tcW w:w="686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  位</w:t>
            </w:r>
          </w:p>
        </w:tc>
        <w:tc>
          <w:tcPr>
            <w:tcW w:w="30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  称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</w:t>
            </w:r>
            <w:r>
              <w:rPr>
                <w:rFonts w:ascii="宋体" w:hAnsi="宋体" w:eastAsia="宋体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邮箱、微信</w:t>
            </w:r>
          </w:p>
        </w:tc>
        <w:tc>
          <w:tcPr>
            <w:tcW w:w="28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专业领域</w:t>
            </w:r>
          </w:p>
        </w:tc>
        <w:tc>
          <w:tcPr>
            <w:tcW w:w="6861" w:type="dxa"/>
            <w:gridSpan w:val="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□云计算   □大数据    □人工智能   □ 信息安全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□AR/VR    </w:t>
            </w: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 xml:space="preserve">物联网    □基础软件   </w:t>
            </w: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 xml:space="preserve">工业设计与检测    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□区块链   </w:t>
            </w: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 xml:space="preserve">营销管理  </w:t>
            </w: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其他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个人简</w:t>
            </w:r>
            <w:r>
              <w:rPr>
                <w:rFonts w:ascii="宋体" w:hAnsi="宋体" w:eastAsia="宋体"/>
                <w:sz w:val="24"/>
              </w:rPr>
              <w:t>历</w:t>
            </w:r>
          </w:p>
        </w:tc>
        <w:tc>
          <w:tcPr>
            <w:tcW w:w="805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个人成就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51" w:type="dxa"/>
            <w:gridSpan w:val="9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（个人负责的主要项目、产品及</w:t>
            </w:r>
            <w:r>
              <w:rPr>
                <w:rFonts w:ascii="宋体" w:hAnsi="宋体" w:eastAsia="宋体"/>
                <w:sz w:val="24"/>
              </w:rPr>
              <w:t>专利</w:t>
            </w:r>
            <w:r>
              <w:rPr>
                <w:rFonts w:hint="eastAsia" w:ascii="宋体" w:hAnsi="宋体" w:eastAsia="宋体"/>
                <w:sz w:val="24"/>
              </w:rPr>
              <w:t>，所获</w:t>
            </w:r>
            <w:r>
              <w:rPr>
                <w:rFonts w:ascii="宋体" w:hAnsi="宋体" w:eastAsia="宋体"/>
                <w:sz w:val="24"/>
              </w:rPr>
              <w:t>资质证书</w:t>
            </w:r>
            <w:r>
              <w:rPr>
                <w:rFonts w:hint="eastAsia" w:ascii="宋体" w:hAnsi="宋体" w:eastAsia="宋体"/>
                <w:sz w:val="24"/>
              </w:rPr>
              <w:t>、荣誉</w:t>
            </w:r>
            <w:r>
              <w:rPr>
                <w:rFonts w:ascii="宋体" w:hAnsi="宋体" w:eastAsia="宋体"/>
                <w:sz w:val="24"/>
              </w:rPr>
              <w:t>和</w:t>
            </w:r>
            <w:r>
              <w:rPr>
                <w:rFonts w:hint="eastAsia" w:ascii="宋体" w:hAnsi="宋体" w:eastAsia="宋体"/>
                <w:sz w:val="24"/>
              </w:rPr>
              <w:t>奖项、参与</w:t>
            </w:r>
            <w:r>
              <w:rPr>
                <w:rFonts w:ascii="宋体" w:hAnsi="宋体" w:eastAsia="宋体"/>
                <w:sz w:val="24"/>
              </w:rPr>
              <w:t>制定的</w:t>
            </w:r>
            <w:r>
              <w:rPr>
                <w:rFonts w:hint="eastAsia" w:ascii="宋体" w:hAnsi="宋体" w:eastAsia="宋体"/>
                <w:sz w:val="24"/>
              </w:rPr>
              <w:t>产</w:t>
            </w:r>
            <w:r>
              <w:rPr>
                <w:rFonts w:ascii="宋体" w:hAnsi="宋体" w:eastAsia="宋体"/>
                <w:sz w:val="24"/>
              </w:rPr>
              <w:t>业标准</w:t>
            </w:r>
            <w:r>
              <w:rPr>
                <w:rFonts w:hint="eastAsia" w:ascii="宋体" w:hAnsi="宋体" w:eastAsia="宋体"/>
                <w:sz w:val="24"/>
              </w:rPr>
              <w:t>等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（附件：请附相关佐证资料，合并成一份PDF文件）</w:t>
            </w:r>
          </w:p>
        </w:tc>
      </w:tr>
    </w:tbl>
    <w:p>
      <w:pPr>
        <w:jc w:val="left"/>
        <w:rPr>
          <w:rFonts w:ascii="楷体_GB2312" w:eastAsia="楷体_GB2312"/>
          <w:sz w:val="24"/>
        </w:rPr>
      </w:pPr>
    </w:p>
    <w:p>
      <w:pPr>
        <w:wordWrap w:val="0"/>
        <w:jc w:val="right"/>
        <w:rPr>
          <w:rFonts w:ascii="楷体_GB2312" w:eastAsia="楷体_GB2312"/>
          <w:sz w:val="24"/>
        </w:rPr>
      </w:pPr>
    </w:p>
    <w:p>
      <w:pPr>
        <w:wordWrap w:val="0"/>
        <w:ind w:right="360"/>
        <w:jc w:val="right"/>
        <w:rPr>
          <w:rFonts w:asciiTheme="minorEastAsia" w:hAnsiTheme="minorEastAsia"/>
          <w:sz w:val="24"/>
        </w:rPr>
      </w:pPr>
      <w:r>
        <w:rPr>
          <w:rFonts w:hint="eastAsia" w:ascii="楷体_GB2312" w:eastAsia="楷体_GB2312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 xml:space="preserve">推荐单位（公章）：                   </w:t>
      </w:r>
    </w:p>
    <w:p>
      <w:pPr>
        <w:wordWrap w:val="0"/>
        <w:jc w:val="right"/>
        <w:rPr>
          <w:rFonts w:asciiTheme="minorEastAsia" w:hAnsiTheme="minorEastAsia"/>
          <w:sz w:val="24"/>
        </w:rPr>
      </w:pPr>
    </w:p>
    <w:p>
      <w:r>
        <w:rPr>
          <w:rFonts w:hint="eastAsia" w:asciiTheme="minorEastAsia" w:hAnsiTheme="minorEastAsia"/>
          <w:sz w:val="24"/>
        </w:rPr>
        <w:t xml:space="preserve">                                                 年     月 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E4708"/>
    <w:rsid w:val="1C36536E"/>
    <w:rsid w:val="1E366767"/>
    <w:rsid w:val="29CC61D1"/>
    <w:rsid w:val="2B083239"/>
    <w:rsid w:val="33466FF4"/>
    <w:rsid w:val="35FD75B5"/>
    <w:rsid w:val="371B2546"/>
    <w:rsid w:val="3A661D9C"/>
    <w:rsid w:val="3E9F7D15"/>
    <w:rsid w:val="44E001FA"/>
    <w:rsid w:val="656942F9"/>
    <w:rsid w:val="6E6E4875"/>
    <w:rsid w:val="74934EEE"/>
    <w:rsid w:val="75986535"/>
    <w:rsid w:val="7ADB75EF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卿</cp:lastModifiedBy>
  <dcterms:modified xsi:type="dcterms:W3CDTF">2022-02-18T02:52:00Z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9456FC402D17488EB3134507CF79CBB6</vt:lpwstr>
  </property>
</Properties>
</file>